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EBC7E" w14:textId="567CAA55" w:rsidR="00E16157" w:rsidRDefault="00FA6E09" w:rsidP="00967B5A">
      <w:pPr>
        <w:pBdr>
          <w:top w:val="none" w:sz="0" w:space="0" w:color="auto"/>
          <w:left w:val="none" w:sz="0" w:space="0" w:color="auto"/>
          <w:bottom w:val="none" w:sz="0" w:space="0" w:color="auto"/>
          <w:right w:val="none" w:sz="0" w:space="0" w:color="auto"/>
          <w:bar w:val="none" w:sz="0" w:color="auto"/>
        </w:pBdr>
        <w:ind w:left="720" w:firstLine="720"/>
        <w:rPr>
          <w:rFonts w:ascii="Century Gothic" w:hAnsi="Century Gothic" w:cs="Century Gothic"/>
          <w:b/>
          <w:bCs/>
        </w:rPr>
      </w:pPr>
      <w:r>
        <w:rPr>
          <w:noProof/>
        </w:rPr>
        <w:drawing>
          <wp:anchor distT="152400" distB="152400" distL="152400" distR="152400" simplePos="0" relativeHeight="251657728" behindDoc="1" locked="0" layoutInCell="1" allowOverlap="1" wp14:anchorId="1A7DFE3B" wp14:editId="6E8ECE36">
            <wp:simplePos x="0" y="0"/>
            <wp:positionH relativeFrom="page">
              <wp:posOffset>1143000</wp:posOffset>
            </wp:positionH>
            <wp:positionV relativeFrom="page">
              <wp:posOffset>571500</wp:posOffset>
            </wp:positionV>
            <wp:extent cx="742950" cy="1143000"/>
            <wp:effectExtent l="0" t="0" r="0" b="0"/>
            <wp:wrapNone/>
            <wp:docPr id="2"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B1829">
        <w:rPr>
          <w:rFonts w:ascii="Century Gothic"/>
          <w:b/>
          <w:bCs/>
        </w:rPr>
        <w:t xml:space="preserve">The </w:t>
      </w:r>
      <w:r w:rsidR="00E16157">
        <w:rPr>
          <w:rFonts w:ascii="Century Gothic"/>
          <w:b/>
          <w:bCs/>
        </w:rPr>
        <w:t>Canadian Baton Twirling Federation</w:t>
      </w:r>
    </w:p>
    <w:p w14:paraId="2341FDB9" w14:textId="77777777" w:rsidR="00E16157" w:rsidRDefault="00E16157" w:rsidP="00967B5A">
      <w:pPr>
        <w:pBdr>
          <w:top w:val="none" w:sz="0" w:space="0" w:color="auto"/>
          <w:left w:val="none" w:sz="0" w:space="0" w:color="auto"/>
          <w:bottom w:val="none" w:sz="0" w:space="0" w:color="auto"/>
          <w:right w:val="none" w:sz="0" w:space="0" w:color="auto"/>
          <w:bar w:val="none" w:sz="0" w:color="auto"/>
        </w:pBdr>
        <w:rPr>
          <w:rFonts w:ascii="Century Gothic" w:hAnsi="Century Gothic" w:cs="Century Gothic"/>
          <w:b/>
          <w:bCs/>
        </w:rPr>
      </w:pPr>
      <w:r>
        <w:rPr>
          <w:rFonts w:ascii="Century Gothic" w:hAnsi="Century Gothic" w:cs="Century Gothic"/>
          <w:b/>
          <w:bCs/>
        </w:rPr>
        <w:tab/>
      </w:r>
      <w:r>
        <w:rPr>
          <w:rFonts w:ascii="Century Gothic" w:hAnsi="Century Gothic" w:cs="Century Gothic"/>
          <w:b/>
          <w:bCs/>
        </w:rPr>
        <w:tab/>
        <w:t>-----------------------------------------</w:t>
      </w:r>
    </w:p>
    <w:p w14:paraId="35AF74C7" w14:textId="77777777" w:rsidR="00E16157" w:rsidRDefault="00E16157" w:rsidP="00967B5A">
      <w:pPr>
        <w:pStyle w:val="Heading1"/>
        <w:pBdr>
          <w:top w:val="none" w:sz="0" w:space="0" w:color="auto"/>
          <w:left w:val="none" w:sz="0" w:space="0" w:color="auto"/>
          <w:bottom w:val="none" w:sz="0" w:space="0" w:color="auto"/>
          <w:right w:val="none" w:sz="0" w:space="0" w:color="auto"/>
          <w:bar w:val="none" w:sz="0" w:color="auto"/>
        </w:pBdr>
        <w:rPr>
          <w:color w:val="000000"/>
          <w:u w:color="000000"/>
        </w:rPr>
      </w:pPr>
      <w:r>
        <w:rPr>
          <w:rFonts w:hAnsi="Arial Unicode MS" w:cs="Arial Unicode MS"/>
          <w:color w:val="000000"/>
          <w:u w:color="000000"/>
        </w:rPr>
        <w:tab/>
      </w:r>
      <w:r>
        <w:rPr>
          <w:rFonts w:hAnsi="Arial Unicode MS" w:cs="Arial Unicode MS"/>
          <w:color w:val="000000"/>
          <w:u w:color="000000"/>
        </w:rPr>
        <w:tab/>
      </w:r>
      <w:r>
        <w:rPr>
          <w:rFonts w:eastAsia="Times New Roman" w:hAnsi="Arial Unicode MS" w:cs="Arial Unicode MS"/>
          <w:color w:val="000000"/>
          <w:u w:color="000000"/>
        </w:rPr>
        <w:t>La F</w:t>
      </w:r>
      <w:r>
        <w:rPr>
          <w:rFonts w:ascii="Arial Unicode MS" w:eastAsia="Times New Roman" w:cs="Arial Unicode MS"/>
          <w:color w:val="000000"/>
          <w:u w:color="000000"/>
        </w:rPr>
        <w:t>é</w:t>
      </w:r>
      <w:r>
        <w:rPr>
          <w:rFonts w:eastAsia="Times New Roman" w:hAnsi="Arial Unicode MS" w:cs="Arial Unicode MS"/>
          <w:color w:val="000000"/>
          <w:u w:color="000000"/>
        </w:rPr>
        <w:t>d</w:t>
      </w:r>
      <w:r>
        <w:rPr>
          <w:rFonts w:ascii="Arial Unicode MS" w:eastAsia="Times New Roman" w:cs="Arial Unicode MS"/>
          <w:color w:val="000000"/>
          <w:u w:color="000000"/>
        </w:rPr>
        <w:t>é</w:t>
      </w:r>
      <w:r>
        <w:rPr>
          <w:rFonts w:eastAsia="Times New Roman" w:hAnsi="Arial Unicode MS" w:cs="Arial Unicode MS"/>
          <w:color w:val="000000"/>
          <w:u w:color="000000"/>
        </w:rPr>
        <w:t>ration Canadienne de Baton Sportif</w:t>
      </w:r>
    </w:p>
    <w:p w14:paraId="271FD694" w14:textId="77777777" w:rsidR="00E16157" w:rsidRDefault="00E16157" w:rsidP="00967B5A">
      <w:pPr>
        <w:pBdr>
          <w:top w:val="none" w:sz="0" w:space="0" w:color="auto"/>
          <w:left w:val="none" w:sz="0" w:space="0" w:color="auto"/>
          <w:bottom w:val="none" w:sz="0" w:space="0" w:color="auto"/>
          <w:right w:val="none" w:sz="0" w:space="0" w:color="auto"/>
          <w:bar w:val="none" w:sz="0" w:color="auto"/>
        </w:pBdr>
        <w:rPr>
          <w:rFonts w:ascii="Arial Bold" w:hAnsi="Arial Bold" w:cs="Arial Bold"/>
        </w:rPr>
      </w:pPr>
    </w:p>
    <w:p w14:paraId="5E1F166F" w14:textId="77777777" w:rsidR="00E16157" w:rsidRDefault="00E16157" w:rsidP="00967B5A">
      <w:pPr>
        <w:pBdr>
          <w:top w:val="none" w:sz="0" w:space="0" w:color="auto"/>
          <w:left w:val="none" w:sz="0" w:space="0" w:color="auto"/>
          <w:bottom w:val="none" w:sz="0" w:space="0" w:color="auto"/>
          <w:right w:val="none" w:sz="0" w:space="0" w:color="auto"/>
          <w:bar w:val="none" w:sz="0" w:color="auto"/>
        </w:pBdr>
        <w:jc w:val="center"/>
        <w:rPr>
          <w:rFonts w:ascii="Arial Bold"/>
        </w:rPr>
      </w:pPr>
    </w:p>
    <w:p w14:paraId="69AC88D9" w14:textId="77777777" w:rsidR="00E16157" w:rsidRDefault="00E16157" w:rsidP="00967B5A">
      <w:pPr>
        <w:pBdr>
          <w:top w:val="none" w:sz="0" w:space="0" w:color="auto"/>
          <w:left w:val="none" w:sz="0" w:space="0" w:color="auto"/>
          <w:bottom w:val="none" w:sz="0" w:space="0" w:color="auto"/>
          <w:right w:val="none" w:sz="0" w:space="0" w:color="auto"/>
          <w:bar w:val="none" w:sz="0" w:color="auto"/>
        </w:pBdr>
        <w:jc w:val="center"/>
        <w:rPr>
          <w:rFonts w:ascii="Arial Bold" w:hAnsi="Arial Bold" w:cs="Arial Bold"/>
        </w:rPr>
      </w:pPr>
      <w:r>
        <w:rPr>
          <w:rFonts w:ascii="Arial Bold"/>
        </w:rPr>
        <w:t>Treasurer</w:t>
      </w:r>
      <w:r>
        <w:rPr>
          <w:rFonts w:hAnsi="Arial Bold"/>
        </w:rPr>
        <w:t>’</w:t>
      </w:r>
      <w:r>
        <w:rPr>
          <w:rFonts w:ascii="Arial Bold"/>
        </w:rPr>
        <w:t>s Report</w:t>
      </w:r>
    </w:p>
    <w:p w14:paraId="1B0AD596" w14:textId="0CB1341A" w:rsidR="00E16157" w:rsidRDefault="00E16157" w:rsidP="00967B5A">
      <w:pPr>
        <w:pBdr>
          <w:top w:val="none" w:sz="0" w:space="0" w:color="auto"/>
          <w:left w:val="none" w:sz="0" w:space="0" w:color="auto"/>
          <w:bottom w:val="none" w:sz="0" w:space="0" w:color="auto"/>
          <w:right w:val="none" w:sz="0" w:space="0" w:color="auto"/>
          <w:bar w:val="none" w:sz="0" w:color="auto"/>
        </w:pBdr>
        <w:jc w:val="center"/>
        <w:rPr>
          <w:rFonts w:ascii="Arial Bold" w:hAnsi="Arial Bold" w:cs="Arial Bold"/>
          <w:u w:val="single"/>
        </w:rPr>
      </w:pPr>
      <w:r>
        <w:rPr>
          <w:rFonts w:ascii="Arial Bold"/>
          <w:u w:val="single"/>
        </w:rPr>
        <w:t>CBTF Board of Director</w:t>
      </w:r>
      <w:r>
        <w:rPr>
          <w:rFonts w:hAnsi="Arial Bold"/>
          <w:u w:val="single"/>
        </w:rPr>
        <w:t>’</w:t>
      </w:r>
      <w:r>
        <w:rPr>
          <w:rFonts w:ascii="Arial Bold"/>
          <w:u w:val="single"/>
        </w:rPr>
        <w:t xml:space="preserve">s </w:t>
      </w:r>
      <w:r>
        <w:rPr>
          <w:rFonts w:hAnsi="Arial Bold"/>
          <w:u w:val="single"/>
        </w:rPr>
        <w:t>–</w:t>
      </w:r>
      <w:r>
        <w:rPr>
          <w:rFonts w:hAnsi="Arial Bold"/>
          <w:u w:val="single"/>
        </w:rPr>
        <w:t xml:space="preserve"> </w:t>
      </w:r>
      <w:r w:rsidR="00C11552">
        <w:rPr>
          <w:rFonts w:ascii="Arial Bold"/>
          <w:u w:val="single"/>
        </w:rPr>
        <w:t>September 10</w:t>
      </w:r>
      <w:r>
        <w:rPr>
          <w:rFonts w:ascii="Arial Bold"/>
          <w:u w:val="single"/>
        </w:rPr>
        <w:t>, 201</w:t>
      </w:r>
      <w:r w:rsidR="00C11552">
        <w:rPr>
          <w:rFonts w:ascii="Arial Bold"/>
          <w:u w:val="single"/>
        </w:rPr>
        <w:t>6</w:t>
      </w:r>
    </w:p>
    <w:p w14:paraId="09B08C6D" w14:textId="77777777" w:rsidR="00E16157" w:rsidRDefault="00E16157" w:rsidP="00967B5A">
      <w:pPr>
        <w:pBdr>
          <w:top w:val="none" w:sz="0" w:space="0" w:color="auto"/>
          <w:left w:val="none" w:sz="0" w:space="0" w:color="auto"/>
          <w:bottom w:val="none" w:sz="0" w:space="0" w:color="auto"/>
          <w:right w:val="none" w:sz="0" w:space="0" w:color="auto"/>
          <w:bar w:val="none" w:sz="0" w:color="auto"/>
        </w:pBdr>
        <w:jc w:val="center"/>
        <w:rPr>
          <w:rFonts w:ascii="Arial" w:hAnsi="Arial" w:cs="Arial"/>
        </w:rPr>
      </w:pPr>
    </w:p>
    <w:p w14:paraId="5507D629" w14:textId="36B7E09E"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 xml:space="preserve">The following </w:t>
      </w:r>
      <w:r w:rsidR="00C11552">
        <w:rPr>
          <w:rFonts w:ascii="Arial" w:hAnsi="Arial" w:cs="Arial"/>
        </w:rPr>
        <w:t>is an overview of the 2015-2016</w:t>
      </w:r>
      <w:r>
        <w:rPr>
          <w:rFonts w:ascii="Arial" w:hAnsi="Arial" w:cs="Arial"/>
        </w:rPr>
        <w:t xml:space="preserve"> fiscal year, </w:t>
      </w:r>
      <w:r w:rsidR="00C11552">
        <w:rPr>
          <w:rFonts w:ascii="Arial" w:hAnsi="Arial" w:cs="Arial"/>
        </w:rPr>
        <w:t>which covers April 1, 2015 to March 31, 2016</w:t>
      </w:r>
      <w:r>
        <w:rPr>
          <w:rFonts w:ascii="Arial" w:hAnsi="Arial" w:cs="Arial"/>
        </w:rPr>
        <w:t>. Additional information i</w:t>
      </w:r>
      <w:r w:rsidRPr="00A07B38">
        <w:rPr>
          <w:rFonts w:ascii="Arial" w:hAnsi="Arial" w:cs="Arial"/>
        </w:rPr>
        <w:t>ncluded with this report</w:t>
      </w:r>
      <w:r>
        <w:rPr>
          <w:rFonts w:ascii="Arial" w:hAnsi="Arial" w:cs="Arial"/>
        </w:rPr>
        <w:t xml:space="preserve"> are</w:t>
      </w:r>
      <w:r w:rsidRPr="00A07B38">
        <w:rPr>
          <w:rFonts w:ascii="Arial" w:hAnsi="Arial" w:cs="Arial"/>
        </w:rPr>
        <w:t>:</w:t>
      </w:r>
    </w:p>
    <w:p w14:paraId="28AFD550"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 </w:t>
      </w:r>
    </w:p>
    <w:p w14:paraId="7C971F8C" w14:textId="699D9AD0" w:rsidR="00E16157" w:rsidRPr="00535874" w:rsidRDefault="00E16157" w:rsidP="00967B5A">
      <w:pPr>
        <w:pStyle w:val="ListParagraph"/>
        <w:numPr>
          <w:ilvl w:val="0"/>
          <w:numId w:val="13"/>
        </w:numPr>
        <w:pBdr>
          <w:top w:val="none" w:sz="0" w:space="0" w:color="auto"/>
          <w:left w:val="none" w:sz="0" w:space="0" w:color="auto"/>
          <w:bottom w:val="none" w:sz="0" w:space="0" w:color="auto"/>
          <w:right w:val="none" w:sz="0" w:space="0" w:color="auto"/>
          <w:bar w:val="none" w:sz="0" w:color="auto"/>
        </w:pBdr>
        <w:rPr>
          <w:rFonts w:ascii="Arial" w:hAnsi="Arial" w:cs="Arial"/>
        </w:rPr>
      </w:pPr>
      <w:r w:rsidRPr="00535874">
        <w:rPr>
          <w:rFonts w:ascii="Arial" w:hAnsi="Arial" w:cs="Arial"/>
        </w:rPr>
        <w:t>201</w:t>
      </w:r>
      <w:r w:rsidR="00C11552">
        <w:rPr>
          <w:rFonts w:ascii="Arial" w:hAnsi="Arial" w:cs="Arial"/>
        </w:rPr>
        <w:t>5-2016</w:t>
      </w:r>
      <w:r>
        <w:rPr>
          <w:rFonts w:ascii="Arial" w:hAnsi="Arial" w:cs="Arial"/>
        </w:rPr>
        <w:t xml:space="preserve"> Prof</w:t>
      </w:r>
      <w:r w:rsidR="00C11552">
        <w:rPr>
          <w:rFonts w:ascii="Arial" w:hAnsi="Arial" w:cs="Arial"/>
        </w:rPr>
        <w:t>it and Loss as of March 31, 2016</w:t>
      </w:r>
    </w:p>
    <w:p w14:paraId="4CA2349F" w14:textId="3DF071AD" w:rsidR="00E16157" w:rsidRPr="00535874" w:rsidRDefault="00C11552" w:rsidP="00967B5A">
      <w:pPr>
        <w:pStyle w:val="ListParagraph"/>
        <w:numPr>
          <w:ilvl w:val="0"/>
          <w:numId w:val="13"/>
        </w:num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 xml:space="preserve">2015-2016 </w:t>
      </w:r>
      <w:r w:rsidR="00E16157" w:rsidRPr="00535874">
        <w:rPr>
          <w:rFonts w:ascii="Arial" w:hAnsi="Arial" w:cs="Arial"/>
        </w:rPr>
        <w:t>Ba</w:t>
      </w:r>
      <w:r>
        <w:rPr>
          <w:rFonts w:ascii="Arial" w:hAnsi="Arial" w:cs="Arial"/>
        </w:rPr>
        <w:t>lance Sheet as of March 31, 2016</w:t>
      </w:r>
    </w:p>
    <w:p w14:paraId="05C98DDC"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2053D916" w14:textId="2BBA70ED"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 xml:space="preserve">I have not included Profit and Loss Statements </w:t>
      </w:r>
      <w:r w:rsidR="00C11552">
        <w:rPr>
          <w:rFonts w:ascii="Arial" w:hAnsi="Arial" w:cs="Arial"/>
        </w:rPr>
        <w:t xml:space="preserve">for individual programs </w:t>
      </w:r>
      <w:r w:rsidRPr="00A07B38">
        <w:rPr>
          <w:rFonts w:ascii="Arial" w:hAnsi="Arial" w:cs="Arial"/>
        </w:rPr>
        <w:t>however they are available should you wish to review them.</w:t>
      </w:r>
    </w:p>
    <w:p w14:paraId="4BBBE241"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01E3B979" w14:textId="067DB0C7" w:rsidR="00E16157"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DC30BC">
        <w:rPr>
          <w:rFonts w:ascii="Arial" w:hAnsi="Arial" w:cs="Arial"/>
        </w:rPr>
        <w:t>The net profit fo</w:t>
      </w:r>
      <w:r w:rsidR="00C11552" w:rsidRPr="00DC30BC">
        <w:rPr>
          <w:rFonts w:ascii="Arial" w:hAnsi="Arial" w:cs="Arial"/>
        </w:rPr>
        <w:t>r the year ending March 31, 2016</w:t>
      </w:r>
      <w:r w:rsidRPr="00DC30BC">
        <w:rPr>
          <w:rFonts w:ascii="Arial" w:hAnsi="Arial" w:cs="Arial"/>
        </w:rPr>
        <w:t xml:space="preserve"> is </w:t>
      </w:r>
      <w:r w:rsidR="00DC30BC" w:rsidRPr="00DC30BC">
        <w:rPr>
          <w:rFonts w:ascii="Arial" w:hAnsi="Arial" w:cs="Arial"/>
        </w:rPr>
        <w:t>$</w:t>
      </w:r>
      <w:r w:rsidR="00902D41">
        <w:rPr>
          <w:rFonts w:ascii="Arial" w:hAnsi="Arial" w:cs="Arial"/>
        </w:rPr>
        <w:t>81,586.00</w:t>
      </w:r>
      <w:r w:rsidRPr="00DC30BC">
        <w:rPr>
          <w:rFonts w:ascii="Arial" w:hAnsi="Arial" w:cs="Arial"/>
        </w:rPr>
        <w:t>*.  This is primarily a res</w:t>
      </w:r>
      <w:r w:rsidR="00DC30BC" w:rsidRPr="00DC30BC">
        <w:rPr>
          <w:rFonts w:ascii="Arial" w:hAnsi="Arial" w:cs="Arial"/>
        </w:rPr>
        <w:t>ult of net profits from the CBTF run 2015</w:t>
      </w:r>
      <w:r w:rsidRPr="00DC30BC">
        <w:rPr>
          <w:rFonts w:ascii="Arial" w:hAnsi="Arial" w:cs="Arial"/>
        </w:rPr>
        <w:t xml:space="preserve"> </w:t>
      </w:r>
      <w:r w:rsidR="00DC30BC" w:rsidRPr="00DC30BC">
        <w:rPr>
          <w:rFonts w:ascii="Arial" w:hAnsi="Arial" w:cs="Arial"/>
        </w:rPr>
        <w:t>International Cup/Grand Prix</w:t>
      </w:r>
      <w:r w:rsidRPr="00DC30BC">
        <w:rPr>
          <w:rFonts w:ascii="Arial" w:hAnsi="Arial" w:cs="Arial"/>
        </w:rPr>
        <w:t xml:space="preserve"> ($</w:t>
      </w:r>
      <w:r w:rsidR="002275D7">
        <w:rPr>
          <w:rFonts w:ascii="Arial" w:hAnsi="Arial" w:cs="Arial"/>
        </w:rPr>
        <w:t>80,139.03</w:t>
      </w:r>
      <w:r w:rsidR="00087FBB">
        <w:rPr>
          <w:rFonts w:ascii="Arial" w:hAnsi="Arial" w:cs="Arial"/>
        </w:rPr>
        <w:t>**</w:t>
      </w:r>
      <w:r w:rsidRPr="00DC30BC">
        <w:rPr>
          <w:rFonts w:ascii="Arial" w:hAnsi="Arial" w:cs="Arial"/>
        </w:rPr>
        <w:t>) and</w:t>
      </w:r>
      <w:r w:rsidR="00DC30BC" w:rsidRPr="00DC30BC">
        <w:rPr>
          <w:rFonts w:ascii="Arial" w:hAnsi="Arial" w:cs="Arial"/>
        </w:rPr>
        <w:t xml:space="preserve"> the 2015</w:t>
      </w:r>
      <w:r w:rsidRPr="00DC30BC">
        <w:rPr>
          <w:rFonts w:ascii="Arial" w:hAnsi="Arial" w:cs="Arial"/>
        </w:rPr>
        <w:t xml:space="preserve"> </w:t>
      </w:r>
      <w:r w:rsidR="00DC30BC" w:rsidRPr="00DC30BC">
        <w:rPr>
          <w:rFonts w:ascii="Arial" w:hAnsi="Arial" w:cs="Arial"/>
        </w:rPr>
        <w:t>Canadian Winner/Championships</w:t>
      </w:r>
      <w:r w:rsidRPr="00DC30BC">
        <w:rPr>
          <w:rFonts w:ascii="Arial" w:hAnsi="Arial" w:cs="Arial"/>
        </w:rPr>
        <w:t xml:space="preserve"> ($</w:t>
      </w:r>
      <w:r w:rsidR="00DC30BC" w:rsidRPr="00DC30BC">
        <w:rPr>
          <w:rFonts w:ascii="Arial" w:hAnsi="Arial" w:cs="Arial"/>
        </w:rPr>
        <w:t>11,893.28</w:t>
      </w:r>
      <w:r w:rsidRPr="00DC30BC">
        <w:rPr>
          <w:rFonts w:ascii="Arial" w:hAnsi="Arial" w:cs="Arial"/>
        </w:rPr>
        <w:t>)</w:t>
      </w:r>
      <w:r w:rsidR="00DC30BC" w:rsidRPr="00DC30BC">
        <w:rPr>
          <w:rFonts w:ascii="Arial" w:hAnsi="Arial" w:cs="Arial"/>
        </w:rPr>
        <w:t xml:space="preserve">, </w:t>
      </w:r>
    </w:p>
    <w:p w14:paraId="01CB6169" w14:textId="7E66E7CF" w:rsidR="00087FBB" w:rsidRPr="00A07B38" w:rsidRDefault="00087FBB"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 xml:space="preserve">(**There are still </w:t>
      </w:r>
      <w:r w:rsidR="002275D7">
        <w:rPr>
          <w:rFonts w:ascii="Arial" w:hAnsi="Arial" w:cs="Arial"/>
        </w:rPr>
        <w:t>some pending refunds</w:t>
      </w:r>
      <w:r>
        <w:rPr>
          <w:rFonts w:ascii="Arial" w:hAnsi="Arial" w:cs="Arial"/>
        </w:rPr>
        <w:t xml:space="preserve"> so this amount will be slightly less once the refunds have been processed.)</w:t>
      </w:r>
    </w:p>
    <w:p w14:paraId="184F12FA"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2C97C742" w14:textId="06B9C41A"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We currently have equity totaling $</w:t>
      </w:r>
      <w:r w:rsidR="00902D41">
        <w:rPr>
          <w:rFonts w:ascii="Arial" w:hAnsi="Arial" w:cs="Arial"/>
        </w:rPr>
        <w:t>241,356.12</w:t>
      </w:r>
      <w:r w:rsidRPr="00A07B38">
        <w:rPr>
          <w:rFonts w:ascii="Arial" w:hAnsi="Arial" w:cs="Arial"/>
        </w:rPr>
        <w:t>, which consists of the following:</w:t>
      </w:r>
    </w:p>
    <w:p w14:paraId="55C3EF90" w14:textId="57647A96" w:rsidR="00E16157" w:rsidRPr="00A07B38" w:rsidRDefault="00E16157" w:rsidP="00967B5A">
      <w:pPr>
        <w:numPr>
          <w:ilvl w:val="0"/>
          <w:numId w:val="6"/>
        </w:numPr>
        <w:pBdr>
          <w:top w:val="none" w:sz="0" w:space="0" w:color="auto"/>
          <w:left w:val="none" w:sz="0" w:space="0" w:color="auto"/>
          <w:bottom w:val="none" w:sz="0" w:space="0" w:color="auto"/>
          <w:right w:val="none" w:sz="0" w:space="0" w:color="auto"/>
          <w:bar w:val="none" w:sz="0" w:color="auto"/>
        </w:pBdr>
        <w:tabs>
          <w:tab w:val="num" w:pos="720"/>
        </w:tabs>
        <w:ind w:left="720" w:hanging="360"/>
        <w:rPr>
          <w:rFonts w:ascii="Arial" w:hAnsi="Arial" w:cs="Arial"/>
        </w:rPr>
      </w:pPr>
      <w:r w:rsidRPr="00A07B38">
        <w:rPr>
          <w:rFonts w:ascii="Arial" w:hAnsi="Arial" w:cs="Arial"/>
        </w:rPr>
        <w:t xml:space="preserve">Retained Earnings </w:t>
      </w:r>
      <w:r w:rsidRPr="00A07B38">
        <w:rPr>
          <w:rFonts w:ascii="Arial" w:hAnsi="Arial" w:cs="Arial"/>
        </w:rPr>
        <w:tab/>
      </w:r>
      <w:r w:rsidRPr="00A07B38">
        <w:rPr>
          <w:rFonts w:ascii="Arial" w:hAnsi="Arial" w:cs="Arial"/>
        </w:rPr>
        <w:tab/>
      </w:r>
      <w:r w:rsidRPr="00A07B38">
        <w:rPr>
          <w:rFonts w:ascii="Arial" w:hAnsi="Arial" w:cs="Arial"/>
        </w:rPr>
        <w:tab/>
        <w:t>$</w:t>
      </w:r>
      <w:r w:rsidR="00DC30BC">
        <w:rPr>
          <w:rFonts w:ascii="Arial" w:hAnsi="Arial" w:cs="Arial"/>
        </w:rPr>
        <w:t>128,997.37</w:t>
      </w:r>
    </w:p>
    <w:p w14:paraId="58CA572E" w14:textId="77777777" w:rsidR="00E16157" w:rsidRPr="00A07B38" w:rsidRDefault="00E16157" w:rsidP="00967B5A">
      <w:pPr>
        <w:numPr>
          <w:ilvl w:val="0"/>
          <w:numId w:val="7"/>
        </w:numPr>
        <w:pBdr>
          <w:top w:val="none" w:sz="0" w:space="0" w:color="auto"/>
          <w:left w:val="none" w:sz="0" w:space="0" w:color="auto"/>
          <w:bottom w:val="none" w:sz="0" w:space="0" w:color="auto"/>
          <w:right w:val="none" w:sz="0" w:space="0" w:color="auto"/>
          <w:bar w:val="none" w:sz="0" w:color="auto"/>
        </w:pBdr>
        <w:tabs>
          <w:tab w:val="num" w:pos="720"/>
        </w:tabs>
        <w:ind w:left="720" w:hanging="360"/>
        <w:rPr>
          <w:rFonts w:ascii="Arial" w:hAnsi="Arial" w:cs="Arial"/>
        </w:rPr>
      </w:pPr>
      <w:r w:rsidRPr="00A07B38">
        <w:rPr>
          <w:rFonts w:ascii="Arial" w:hAnsi="Arial" w:cs="Arial"/>
        </w:rPr>
        <w:t>Event Reserve</w:t>
      </w:r>
      <w:r w:rsidRPr="00A07B38">
        <w:rPr>
          <w:rFonts w:ascii="Arial" w:hAnsi="Arial" w:cs="Arial"/>
        </w:rPr>
        <w:tab/>
      </w:r>
      <w:r w:rsidRPr="00A07B38">
        <w:rPr>
          <w:rFonts w:ascii="Arial" w:hAnsi="Arial" w:cs="Arial"/>
        </w:rPr>
        <w:tab/>
      </w:r>
      <w:r w:rsidRPr="00A07B38">
        <w:rPr>
          <w:rFonts w:ascii="Arial" w:hAnsi="Arial" w:cs="Arial"/>
        </w:rPr>
        <w:tab/>
        <w:t>$  20,000.00</w:t>
      </w:r>
    </w:p>
    <w:p w14:paraId="657F60D1" w14:textId="77777777" w:rsidR="00E16157" w:rsidRPr="00A07B38" w:rsidRDefault="00E16157" w:rsidP="00967B5A">
      <w:pPr>
        <w:numPr>
          <w:ilvl w:val="0"/>
          <w:numId w:val="8"/>
        </w:numPr>
        <w:pBdr>
          <w:top w:val="none" w:sz="0" w:space="0" w:color="auto"/>
          <w:left w:val="none" w:sz="0" w:space="0" w:color="auto"/>
          <w:bottom w:val="none" w:sz="0" w:space="0" w:color="auto"/>
          <w:right w:val="none" w:sz="0" w:space="0" w:color="auto"/>
          <w:bar w:val="none" w:sz="0" w:color="auto"/>
        </w:pBdr>
        <w:tabs>
          <w:tab w:val="num" w:pos="720"/>
        </w:tabs>
        <w:ind w:left="720" w:hanging="360"/>
        <w:rPr>
          <w:rFonts w:ascii="Arial" w:hAnsi="Arial" w:cs="Arial"/>
        </w:rPr>
      </w:pPr>
      <w:r w:rsidRPr="00A07B38">
        <w:rPr>
          <w:rFonts w:ascii="Arial" w:hAnsi="Arial" w:cs="Arial"/>
        </w:rPr>
        <w:t>Operating Reserve</w:t>
      </w:r>
      <w:r w:rsidRPr="00A07B38">
        <w:rPr>
          <w:rFonts w:ascii="Arial" w:hAnsi="Arial" w:cs="Arial"/>
        </w:rPr>
        <w:tab/>
      </w:r>
      <w:r w:rsidRPr="00A07B38">
        <w:rPr>
          <w:rFonts w:ascii="Arial" w:hAnsi="Arial" w:cs="Arial"/>
        </w:rPr>
        <w:tab/>
      </w:r>
      <w:r w:rsidRPr="00A07B38">
        <w:rPr>
          <w:rFonts w:ascii="Arial" w:hAnsi="Arial" w:cs="Arial"/>
        </w:rPr>
        <w:tab/>
        <w:t>$    5,000.00</w:t>
      </w:r>
    </w:p>
    <w:p w14:paraId="62B21B59" w14:textId="77777777" w:rsidR="00E16157" w:rsidRDefault="00E16157" w:rsidP="00967B5A">
      <w:pPr>
        <w:numPr>
          <w:ilvl w:val="0"/>
          <w:numId w:val="9"/>
        </w:numPr>
        <w:pBdr>
          <w:top w:val="none" w:sz="0" w:space="0" w:color="auto"/>
          <w:left w:val="none" w:sz="0" w:space="0" w:color="auto"/>
          <w:bottom w:val="none" w:sz="0" w:space="0" w:color="auto"/>
          <w:right w:val="none" w:sz="0" w:space="0" w:color="auto"/>
          <w:bar w:val="none" w:sz="0" w:color="auto"/>
        </w:pBdr>
        <w:tabs>
          <w:tab w:val="num" w:pos="720"/>
        </w:tabs>
        <w:ind w:left="720" w:hanging="360"/>
        <w:rPr>
          <w:rFonts w:ascii="Arial" w:hAnsi="Arial" w:cs="Arial"/>
        </w:rPr>
      </w:pPr>
      <w:r w:rsidRPr="00A07B38">
        <w:rPr>
          <w:rFonts w:ascii="Arial" w:hAnsi="Arial" w:cs="Arial"/>
        </w:rPr>
        <w:t>Sport Outreach Reserve</w:t>
      </w:r>
      <w:r w:rsidRPr="00A07B38">
        <w:rPr>
          <w:rFonts w:ascii="Arial" w:hAnsi="Arial" w:cs="Arial"/>
        </w:rPr>
        <w:tab/>
      </w:r>
      <w:r w:rsidRPr="00A07B38">
        <w:rPr>
          <w:rFonts w:ascii="Arial" w:hAnsi="Arial" w:cs="Arial"/>
        </w:rPr>
        <w:tab/>
        <w:t>$    5,000.00</w:t>
      </w:r>
    </w:p>
    <w:p w14:paraId="44BFA80E" w14:textId="78D96A18" w:rsidR="00DC30BC" w:rsidRPr="00A07B38" w:rsidRDefault="00DC30BC" w:rsidP="00967B5A">
      <w:pPr>
        <w:numPr>
          <w:ilvl w:val="0"/>
          <w:numId w:val="9"/>
        </w:numPr>
        <w:pBdr>
          <w:top w:val="none" w:sz="0" w:space="0" w:color="auto"/>
          <w:left w:val="none" w:sz="0" w:space="0" w:color="auto"/>
          <w:bottom w:val="none" w:sz="0" w:space="0" w:color="auto"/>
          <w:right w:val="none" w:sz="0" w:space="0" w:color="auto"/>
          <w:bar w:val="none" w:sz="0" w:color="auto"/>
        </w:pBdr>
        <w:tabs>
          <w:tab w:val="num" w:pos="720"/>
        </w:tabs>
        <w:ind w:left="720" w:hanging="360"/>
        <w:rPr>
          <w:rFonts w:ascii="Arial" w:hAnsi="Arial" w:cs="Arial"/>
        </w:rPr>
      </w:pPr>
      <w:r>
        <w:rPr>
          <w:rFonts w:ascii="Arial" w:hAnsi="Arial" w:cs="Arial"/>
        </w:rPr>
        <w:t>Insurance Reserve</w:t>
      </w:r>
      <w:r>
        <w:rPr>
          <w:rFonts w:ascii="Arial" w:hAnsi="Arial" w:cs="Arial"/>
        </w:rPr>
        <w:tab/>
      </w:r>
      <w:r>
        <w:rPr>
          <w:rFonts w:ascii="Arial" w:hAnsi="Arial" w:cs="Arial"/>
        </w:rPr>
        <w:tab/>
      </w:r>
      <w:r>
        <w:rPr>
          <w:rFonts w:ascii="Arial" w:hAnsi="Arial" w:cs="Arial"/>
        </w:rPr>
        <w:tab/>
        <w:t>$       365.35</w:t>
      </w:r>
    </w:p>
    <w:p w14:paraId="65D014F9" w14:textId="152B3A34" w:rsidR="00E16157" w:rsidRPr="00A07B38" w:rsidRDefault="00E16157" w:rsidP="00967B5A">
      <w:pPr>
        <w:numPr>
          <w:ilvl w:val="0"/>
          <w:numId w:val="10"/>
        </w:numPr>
        <w:pBdr>
          <w:top w:val="none" w:sz="0" w:space="0" w:color="auto"/>
          <w:left w:val="none" w:sz="0" w:space="0" w:color="auto"/>
          <w:bottom w:val="none" w:sz="0" w:space="0" w:color="auto"/>
          <w:right w:val="none" w:sz="0" w:space="0" w:color="auto"/>
          <w:bar w:val="none" w:sz="0" w:color="auto"/>
        </w:pBdr>
        <w:tabs>
          <w:tab w:val="num" w:pos="720"/>
        </w:tabs>
        <w:ind w:left="720" w:hanging="360"/>
        <w:rPr>
          <w:rFonts w:ascii="Arial" w:hAnsi="Arial" w:cs="Arial"/>
        </w:rPr>
      </w:pPr>
      <w:r w:rsidRPr="00A07B38">
        <w:rPr>
          <w:rFonts w:ascii="Arial" w:hAnsi="Arial" w:cs="Arial"/>
        </w:rPr>
        <w:t xml:space="preserve">Net </w:t>
      </w:r>
      <w:r w:rsidR="00DC30BC">
        <w:rPr>
          <w:rFonts w:ascii="Arial" w:hAnsi="Arial" w:cs="Arial"/>
        </w:rPr>
        <w:t>income from 2015/2016</w:t>
      </w:r>
      <w:r>
        <w:rPr>
          <w:rFonts w:ascii="Arial" w:hAnsi="Arial" w:cs="Arial"/>
        </w:rPr>
        <w:tab/>
        <w:t xml:space="preserve">$  </w:t>
      </w:r>
      <w:r w:rsidR="002275D7">
        <w:rPr>
          <w:rFonts w:ascii="Arial" w:hAnsi="Arial" w:cs="Arial"/>
        </w:rPr>
        <w:t>81,586.00</w:t>
      </w:r>
      <w:r>
        <w:rPr>
          <w:rFonts w:ascii="Arial" w:hAnsi="Arial" w:cs="Arial"/>
        </w:rPr>
        <w:t>*</w:t>
      </w:r>
    </w:p>
    <w:p w14:paraId="7AC18705"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2F029D1B" w14:textId="75305D60" w:rsidR="00967B5A" w:rsidRPr="00456153"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As a Registered Charitable Amateur Athletic Association (RCAAA) incorporated in Ontario, CBTF is eligible to claim 82% of the PST portion of the HST it has paid as well as 50% of the</w:t>
      </w:r>
      <w:r w:rsidR="00DC30BC">
        <w:rPr>
          <w:rFonts w:ascii="Arial" w:hAnsi="Arial" w:cs="Arial"/>
        </w:rPr>
        <w:t xml:space="preserve"> GST it has paid.  The 2015/2016</w:t>
      </w:r>
      <w:r w:rsidRPr="00A07B38">
        <w:rPr>
          <w:rFonts w:ascii="Arial" w:hAnsi="Arial" w:cs="Arial"/>
        </w:rPr>
        <w:t xml:space="preserve"> HST refund has been remitted in the amount of </w:t>
      </w:r>
      <w:r w:rsidRPr="00456153">
        <w:rPr>
          <w:rFonts w:ascii="Arial" w:hAnsi="Arial" w:cs="Arial"/>
        </w:rPr>
        <w:t>$</w:t>
      </w:r>
      <w:r w:rsidR="00456153" w:rsidRPr="00456153">
        <w:rPr>
          <w:rFonts w:ascii="Arial" w:hAnsi="Arial" w:cs="Arial"/>
        </w:rPr>
        <w:t>8,597.04</w:t>
      </w:r>
      <w:r w:rsidRPr="00456153">
        <w:rPr>
          <w:rFonts w:ascii="Arial" w:hAnsi="Arial" w:cs="Arial"/>
        </w:rPr>
        <w:t>.</w:t>
      </w:r>
    </w:p>
    <w:p w14:paraId="5B7B10E1" w14:textId="77777777" w:rsidR="00967B5A" w:rsidRDefault="00967B5A" w:rsidP="00967B5A">
      <w:pPr>
        <w:pBdr>
          <w:top w:val="none" w:sz="96" w:space="0" w:color="FFFFFF" w:frame="1"/>
        </w:pBdr>
        <w:rPr>
          <w:rFonts w:ascii="Helvetica" w:hAnsi="Helvetica"/>
          <w:b/>
          <w:sz w:val="26"/>
          <w:szCs w:val="26"/>
          <w:u w:val="thick"/>
        </w:rPr>
      </w:pPr>
    </w:p>
    <w:p w14:paraId="0228C645" w14:textId="77777777" w:rsidR="00967B5A" w:rsidRDefault="00E16157" w:rsidP="00967B5A">
      <w:pPr>
        <w:pBdr>
          <w:top w:val="none" w:sz="96" w:space="0" w:color="FFFFFF" w:frame="1"/>
        </w:pBdr>
        <w:rPr>
          <w:rFonts w:ascii="Helvetica" w:hAnsi="Helvetica"/>
          <w:b/>
          <w:sz w:val="26"/>
          <w:szCs w:val="26"/>
          <w:u w:val="thick"/>
        </w:rPr>
      </w:pPr>
      <w:r w:rsidRPr="00967B5A">
        <w:rPr>
          <w:rFonts w:ascii="Helvetica" w:hAnsi="Helvetica"/>
          <w:b/>
          <w:sz w:val="26"/>
          <w:szCs w:val="26"/>
          <w:u w:val="thick"/>
        </w:rPr>
        <w:t>Insurance:</w:t>
      </w:r>
    </w:p>
    <w:p w14:paraId="650DF415" w14:textId="77777777" w:rsidR="00967B5A" w:rsidRDefault="00967B5A" w:rsidP="00967B5A">
      <w:pPr>
        <w:pBdr>
          <w:top w:val="none" w:sz="96" w:space="0" w:color="FFFFFF" w:frame="1"/>
        </w:pBdr>
        <w:rPr>
          <w:rFonts w:ascii="Helvetica" w:hAnsi="Helvetica"/>
          <w:b/>
          <w:sz w:val="26"/>
          <w:szCs w:val="26"/>
          <w:u w:val="thick"/>
        </w:rPr>
      </w:pPr>
    </w:p>
    <w:p w14:paraId="13232613" w14:textId="714AFE62" w:rsidR="00E16157" w:rsidRPr="00967B5A" w:rsidRDefault="00E16157" w:rsidP="00967B5A">
      <w:pPr>
        <w:pBdr>
          <w:top w:val="none" w:sz="96" w:space="0" w:color="FFFFFF" w:frame="1"/>
        </w:pBdr>
        <w:rPr>
          <w:rFonts w:ascii="Helvetica" w:hAnsi="Helvetica"/>
          <w:b/>
          <w:sz w:val="26"/>
          <w:szCs w:val="26"/>
          <w:u w:val="thick"/>
        </w:rPr>
      </w:pPr>
      <w:r w:rsidRPr="00A07B38">
        <w:rPr>
          <w:rFonts w:ascii="Arial" w:hAnsi="Arial" w:cs="Arial"/>
        </w:rPr>
        <w:t>CBTF</w:t>
      </w:r>
      <w:r w:rsidR="00DC30BC">
        <w:rPr>
          <w:rFonts w:ascii="Arial" w:hAnsi="Arial" w:cs="Arial"/>
        </w:rPr>
        <w:t xml:space="preserve"> insurance in </w:t>
      </w:r>
      <w:r w:rsidR="00B36AA0">
        <w:rPr>
          <w:rFonts w:ascii="Arial" w:hAnsi="Arial" w:cs="Arial"/>
        </w:rPr>
        <w:t>2016/2017</w:t>
      </w:r>
      <w:r>
        <w:rPr>
          <w:rFonts w:ascii="Arial" w:hAnsi="Arial" w:cs="Arial"/>
        </w:rPr>
        <w:t xml:space="preserve"> </w:t>
      </w:r>
      <w:r w:rsidR="00DC30BC">
        <w:rPr>
          <w:rFonts w:ascii="Arial" w:hAnsi="Arial" w:cs="Arial"/>
        </w:rPr>
        <w:t>is</w:t>
      </w:r>
      <w:r w:rsidR="00B36AA0">
        <w:rPr>
          <w:rFonts w:ascii="Arial" w:hAnsi="Arial" w:cs="Arial"/>
        </w:rPr>
        <w:t xml:space="preserve"> $</w:t>
      </w:r>
      <w:r w:rsidR="00B36AA0" w:rsidRPr="00B36AA0">
        <w:rPr>
          <w:rFonts w:ascii="Arial" w:hAnsi="Arial" w:cs="Arial"/>
        </w:rPr>
        <w:t>11,789.28</w:t>
      </w:r>
      <w:r w:rsidR="00B36AA0">
        <w:rPr>
          <w:rFonts w:ascii="Arial" w:hAnsi="Arial" w:cs="Arial"/>
        </w:rPr>
        <w:t xml:space="preserve"> and provides all of our insurance needs under one provider.  This is slightly less than our cost for 2015/2016 coverage for similar coverage (excluding the additional coverage required for </w:t>
      </w:r>
      <w:r w:rsidR="002275D7">
        <w:rPr>
          <w:rFonts w:ascii="Arial" w:hAnsi="Arial" w:cs="Arial"/>
        </w:rPr>
        <w:t>International</w:t>
      </w:r>
      <w:r w:rsidR="00B36AA0">
        <w:rPr>
          <w:rFonts w:ascii="Arial" w:hAnsi="Arial" w:cs="Arial"/>
        </w:rPr>
        <w:t xml:space="preserve"> Cup</w:t>
      </w:r>
      <w:r w:rsidR="00087FBB">
        <w:rPr>
          <w:rFonts w:ascii="Arial" w:hAnsi="Arial" w:cs="Arial"/>
        </w:rPr>
        <w:t>)</w:t>
      </w:r>
    </w:p>
    <w:p w14:paraId="5A911D73" w14:textId="77777777" w:rsidR="00E16157"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50194574" w14:textId="2936FFF7" w:rsidR="00B87965" w:rsidRDefault="00B87965"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lastRenderedPageBreak/>
        <w:t>Due to the expiry date of the CBTF insurance, it was necessary for the CBTF President and Treasurer to approve the insurance.  As the amount was similar to the 2015/2016 amount, we proceeded with the approval so that insurance certificates could be issued for the new season. Every year, it is a challenge to have our insurance approved by September 1 and clubs are scrambling to get their proof of insurance for their gym bookings.  Last year, a motion was approved for the CBTF to have their insurance approved by July 15 every year.  This date was not met this year (due to Canadians then Worlds) however CBTF must focus on achieving the date of July 15.</w:t>
      </w:r>
    </w:p>
    <w:p w14:paraId="748A41AA" w14:textId="77777777" w:rsidR="00B87965" w:rsidRDefault="00B87965"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6DE565D4" w14:textId="49D8C366" w:rsidR="00B87965" w:rsidRPr="00B87965" w:rsidRDefault="00B87965" w:rsidP="00967B5A">
      <w:pPr>
        <w:pBdr>
          <w:top w:val="none" w:sz="0" w:space="0" w:color="auto"/>
          <w:left w:val="none" w:sz="0" w:space="0" w:color="auto"/>
          <w:bottom w:val="none" w:sz="0" w:space="0" w:color="auto"/>
          <w:right w:val="none" w:sz="0" w:space="0" w:color="auto"/>
          <w:bar w:val="none" w:sz="0" w:color="auto"/>
        </w:pBdr>
        <w:rPr>
          <w:rFonts w:ascii="Arial" w:hAnsi="Arial" w:cs="Arial"/>
          <w:b/>
          <w:u w:val="thick"/>
        </w:rPr>
      </w:pPr>
      <w:r>
        <w:rPr>
          <w:rFonts w:ascii="Arial" w:hAnsi="Arial" w:cs="Arial"/>
          <w:b/>
          <w:u w:val="thick"/>
        </w:rPr>
        <w:t>Giving Back to our Members:</w:t>
      </w:r>
    </w:p>
    <w:p w14:paraId="1CC8D0C0" w14:textId="77777777" w:rsidR="00B87965" w:rsidRDefault="00B87965"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35358BF7" w14:textId="3D49A22E" w:rsidR="00546E01" w:rsidRDefault="00B87965"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As noted, CBTF had another successful season I</w:t>
      </w:r>
      <w:r w:rsidR="00021868">
        <w:rPr>
          <w:rFonts w:ascii="Arial" w:hAnsi="Arial" w:cs="Arial"/>
        </w:rPr>
        <w:t>n 2015/2016</w:t>
      </w:r>
      <w:r w:rsidR="00546E01">
        <w:rPr>
          <w:rFonts w:ascii="Arial" w:hAnsi="Arial" w:cs="Arial"/>
        </w:rPr>
        <w:t xml:space="preserve"> and as such, </w:t>
      </w:r>
      <w:r w:rsidR="00061EB2">
        <w:rPr>
          <w:rFonts w:ascii="Arial" w:hAnsi="Arial" w:cs="Arial"/>
        </w:rPr>
        <w:t>have a significant amount in the</w:t>
      </w:r>
      <w:r w:rsidR="00546E01">
        <w:rPr>
          <w:rFonts w:ascii="Arial" w:hAnsi="Arial" w:cs="Arial"/>
        </w:rPr>
        <w:t xml:space="preserve"> Retained Earnings account.  Through discussions with the CBTF</w:t>
      </w:r>
      <w:r w:rsidR="00061EB2">
        <w:rPr>
          <w:rFonts w:ascii="Arial" w:hAnsi="Arial" w:cs="Arial"/>
        </w:rPr>
        <w:t xml:space="preserve"> President, I </w:t>
      </w:r>
      <w:r w:rsidR="002275D7">
        <w:rPr>
          <w:rFonts w:ascii="Arial" w:hAnsi="Arial" w:cs="Arial"/>
        </w:rPr>
        <w:t>will</w:t>
      </w:r>
      <w:r w:rsidR="00061EB2">
        <w:rPr>
          <w:rFonts w:ascii="Arial" w:hAnsi="Arial" w:cs="Arial"/>
        </w:rPr>
        <w:t xml:space="preserve"> make</w:t>
      </w:r>
      <w:r w:rsidR="00546E01">
        <w:rPr>
          <w:rFonts w:ascii="Arial" w:hAnsi="Arial" w:cs="Arial"/>
        </w:rPr>
        <w:t xml:space="preserve"> the following </w:t>
      </w:r>
      <w:r w:rsidR="00866BA5">
        <w:rPr>
          <w:rFonts w:ascii="Arial" w:hAnsi="Arial" w:cs="Arial"/>
        </w:rPr>
        <w:t>motions, which</w:t>
      </w:r>
      <w:r w:rsidR="00546E01">
        <w:rPr>
          <w:rFonts w:ascii="Arial" w:hAnsi="Arial" w:cs="Arial"/>
        </w:rPr>
        <w:t xml:space="preserve">, if approved, will give back to our members and a big </w:t>
      </w:r>
      <w:r w:rsidR="00061EB2">
        <w:rPr>
          <w:rFonts w:ascii="Arial" w:hAnsi="Arial" w:cs="Arial"/>
        </w:rPr>
        <w:t>‘</w:t>
      </w:r>
      <w:r w:rsidR="00546E01">
        <w:rPr>
          <w:rFonts w:ascii="Arial" w:hAnsi="Arial" w:cs="Arial"/>
        </w:rPr>
        <w:t>thank you</w:t>
      </w:r>
      <w:r w:rsidR="00061EB2">
        <w:rPr>
          <w:rFonts w:ascii="Arial" w:hAnsi="Arial" w:cs="Arial"/>
        </w:rPr>
        <w:t>’</w:t>
      </w:r>
      <w:r w:rsidR="00546E01">
        <w:rPr>
          <w:rFonts w:ascii="Arial" w:hAnsi="Arial" w:cs="Arial"/>
        </w:rPr>
        <w:t xml:space="preserve"> to our volunteers.</w:t>
      </w:r>
    </w:p>
    <w:p w14:paraId="6438FB6B" w14:textId="77777777" w:rsidR="00546E01" w:rsidRDefault="00546E01"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33190DA5" w14:textId="0D203651" w:rsidR="002275D7" w:rsidRDefault="00546E01" w:rsidP="00967B5A">
      <w:pPr>
        <w:pStyle w:val="ListParagraph"/>
        <w:numPr>
          <w:ilvl w:val="0"/>
          <w:numId w:val="18"/>
        </w:numPr>
        <w:pBdr>
          <w:top w:val="none" w:sz="0" w:space="0" w:color="auto"/>
          <w:left w:val="none" w:sz="0" w:space="0" w:color="auto"/>
          <w:bottom w:val="none" w:sz="0" w:space="0" w:color="auto"/>
          <w:right w:val="none" w:sz="0" w:space="0" w:color="auto"/>
          <w:bar w:val="none" w:sz="0" w:color="auto"/>
        </w:pBdr>
        <w:rPr>
          <w:rFonts w:ascii="Arial" w:hAnsi="Arial" w:cs="Arial"/>
        </w:rPr>
      </w:pPr>
      <w:r w:rsidRPr="00546E01">
        <w:rPr>
          <w:rFonts w:ascii="Arial" w:hAnsi="Arial" w:cs="Arial"/>
        </w:rPr>
        <w:t>For the 2015/2016</w:t>
      </w:r>
      <w:r w:rsidR="00B36AA0" w:rsidRPr="00546E01">
        <w:rPr>
          <w:rFonts w:ascii="Arial" w:hAnsi="Arial" w:cs="Arial"/>
        </w:rPr>
        <w:t xml:space="preserve">, CBTF covered the incremental </w:t>
      </w:r>
      <w:r w:rsidRPr="00546E01">
        <w:rPr>
          <w:rFonts w:ascii="Arial" w:hAnsi="Arial" w:cs="Arial"/>
        </w:rPr>
        <w:t>increase in insurance</w:t>
      </w:r>
      <w:r w:rsidR="00B36AA0" w:rsidRPr="00546E01">
        <w:rPr>
          <w:rFonts w:ascii="Arial" w:hAnsi="Arial" w:cs="Arial"/>
        </w:rPr>
        <w:t xml:space="preserve"> and maintained affiliation fees at $6.50/member.  Due to the succ</w:t>
      </w:r>
      <w:r w:rsidRPr="00546E01">
        <w:rPr>
          <w:rFonts w:ascii="Arial" w:hAnsi="Arial" w:cs="Arial"/>
        </w:rPr>
        <w:t xml:space="preserve">ess of CBTF events held in 2015 and to give back to all CBTF members, </w:t>
      </w:r>
      <w:r w:rsidR="00C73AE6" w:rsidRPr="00546E01">
        <w:rPr>
          <w:rFonts w:ascii="Arial" w:hAnsi="Arial" w:cs="Arial"/>
        </w:rPr>
        <w:t xml:space="preserve">I </w:t>
      </w:r>
      <w:r w:rsidRPr="00546E01">
        <w:rPr>
          <w:rFonts w:ascii="Arial" w:hAnsi="Arial" w:cs="Arial"/>
        </w:rPr>
        <w:t>move</w:t>
      </w:r>
      <w:r w:rsidR="00021868" w:rsidRPr="00546E01">
        <w:rPr>
          <w:rFonts w:ascii="Arial" w:hAnsi="Arial" w:cs="Arial"/>
        </w:rPr>
        <w:t xml:space="preserve"> that CBTF </w:t>
      </w:r>
      <w:r w:rsidR="00B36AA0" w:rsidRPr="00546E01">
        <w:rPr>
          <w:rFonts w:ascii="Arial" w:hAnsi="Arial" w:cs="Arial"/>
        </w:rPr>
        <w:t>cover the full cost of insu</w:t>
      </w:r>
      <w:r w:rsidR="00021868" w:rsidRPr="00546E01">
        <w:rPr>
          <w:rFonts w:ascii="Arial" w:hAnsi="Arial" w:cs="Arial"/>
        </w:rPr>
        <w:t xml:space="preserve">rance for the 2016/2017 season resulting in an </w:t>
      </w:r>
      <w:r w:rsidRPr="00546E01">
        <w:rPr>
          <w:rFonts w:ascii="Arial" w:hAnsi="Arial" w:cs="Arial"/>
        </w:rPr>
        <w:t>affiliation</w:t>
      </w:r>
      <w:r w:rsidR="00021868" w:rsidRPr="00546E01">
        <w:rPr>
          <w:rFonts w:ascii="Arial" w:hAnsi="Arial" w:cs="Arial"/>
        </w:rPr>
        <w:t xml:space="preserve"> fee of $0 for the 2016/2017 season.</w:t>
      </w:r>
      <w:r w:rsidR="00B36AA0" w:rsidRPr="00546E01">
        <w:rPr>
          <w:rFonts w:ascii="Arial" w:hAnsi="Arial" w:cs="Arial"/>
        </w:rPr>
        <w:t xml:space="preserve"> If approved, this would represent a one-time gift to the provinces who should anticipate the return of an </w:t>
      </w:r>
      <w:r w:rsidR="00021868" w:rsidRPr="00546E01">
        <w:rPr>
          <w:rFonts w:ascii="Arial" w:hAnsi="Arial" w:cs="Arial"/>
        </w:rPr>
        <w:t>affiliation</w:t>
      </w:r>
      <w:r w:rsidR="00B36AA0" w:rsidRPr="00546E01">
        <w:rPr>
          <w:rFonts w:ascii="Arial" w:hAnsi="Arial" w:cs="Arial"/>
        </w:rPr>
        <w:t xml:space="preserve"> fee in the 2017/2018 </w:t>
      </w:r>
      <w:r w:rsidR="00021868" w:rsidRPr="00546E01">
        <w:rPr>
          <w:rFonts w:ascii="Arial" w:hAnsi="Arial" w:cs="Arial"/>
        </w:rPr>
        <w:t>season</w:t>
      </w:r>
      <w:r w:rsidR="00B36AA0" w:rsidRPr="00546E01">
        <w:rPr>
          <w:rFonts w:ascii="Arial" w:hAnsi="Arial" w:cs="Arial"/>
        </w:rPr>
        <w:t>.</w:t>
      </w:r>
    </w:p>
    <w:p w14:paraId="27D069D0" w14:textId="77777777" w:rsidR="002275D7" w:rsidRPr="002275D7" w:rsidRDefault="002275D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07C1B0FC" w14:textId="161E3045" w:rsidR="00546E01" w:rsidRDefault="00546E01" w:rsidP="00967B5A">
      <w:pPr>
        <w:pStyle w:val="ListParagraph"/>
        <w:numPr>
          <w:ilvl w:val="0"/>
          <w:numId w:val="18"/>
        </w:num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I move that CBTF cover the gym fee</w:t>
      </w:r>
      <w:r w:rsidR="00967B5A">
        <w:rPr>
          <w:rFonts w:ascii="Arial" w:hAnsi="Arial" w:cs="Arial"/>
        </w:rPr>
        <w:t xml:space="preserve"> (up to $25 per athlete)</w:t>
      </w:r>
      <w:r>
        <w:rPr>
          <w:rFonts w:ascii="Arial" w:hAnsi="Arial" w:cs="Arial"/>
        </w:rPr>
        <w:t xml:space="preserve"> for every participating athlete</w:t>
      </w:r>
      <w:r w:rsidR="00061EB2">
        <w:rPr>
          <w:rFonts w:ascii="Arial" w:hAnsi="Arial" w:cs="Arial"/>
        </w:rPr>
        <w:t xml:space="preserve"> for the 2017 Winner/Championship.</w:t>
      </w:r>
    </w:p>
    <w:p w14:paraId="6C89BF1B" w14:textId="77777777" w:rsidR="002275D7" w:rsidRPr="002275D7" w:rsidRDefault="002275D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752D8699" w14:textId="6337F7F5" w:rsidR="00967B5A" w:rsidRPr="00967B5A" w:rsidRDefault="00061EB2" w:rsidP="00967B5A">
      <w:pPr>
        <w:pStyle w:val="ListParagraph"/>
        <w:numPr>
          <w:ilvl w:val="0"/>
          <w:numId w:val="18"/>
        </w:num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I move that the annual scholarship amount be increased to $200 and that a contribution of $2,000 be made to the reserve in 2016.</w:t>
      </w:r>
    </w:p>
    <w:p w14:paraId="7B7FE97E" w14:textId="77777777" w:rsidR="00967B5A" w:rsidRPr="00967B5A" w:rsidRDefault="00967B5A"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1251CE95" w14:textId="19B7CEB0" w:rsidR="00967B5A" w:rsidRDefault="00E16157" w:rsidP="00967B5A">
      <w:pPr>
        <w:pBdr>
          <w:top w:val="none" w:sz="0" w:space="0" w:color="auto"/>
          <w:left w:val="none" w:sz="0" w:space="0" w:color="auto"/>
          <w:bottom w:val="none" w:sz="0" w:space="0" w:color="auto"/>
          <w:right w:val="none" w:sz="0" w:space="0" w:color="auto"/>
          <w:bar w:val="none" w:sz="0" w:color="auto"/>
        </w:pBdr>
        <w:rPr>
          <w:rFonts w:ascii="Helvetica" w:hAnsi="Helvetica"/>
          <w:b/>
          <w:sz w:val="26"/>
          <w:szCs w:val="26"/>
          <w:u w:val="thick"/>
        </w:rPr>
      </w:pPr>
      <w:r w:rsidRPr="00967B5A">
        <w:rPr>
          <w:rFonts w:ascii="Helvetica" w:hAnsi="Helvetica"/>
          <w:b/>
          <w:sz w:val="26"/>
          <w:szCs w:val="26"/>
          <w:u w:val="thick"/>
        </w:rPr>
        <w:t>Finance Committee</w:t>
      </w:r>
      <w:r w:rsidR="00021868" w:rsidRPr="00967B5A">
        <w:rPr>
          <w:rFonts w:ascii="Helvetica" w:hAnsi="Helvetica"/>
          <w:b/>
          <w:sz w:val="26"/>
          <w:szCs w:val="26"/>
          <w:u w:val="thick"/>
        </w:rPr>
        <w:t>:</w:t>
      </w:r>
    </w:p>
    <w:p w14:paraId="1DED51A5" w14:textId="77777777" w:rsidR="00967B5A" w:rsidRPr="00967B5A" w:rsidRDefault="00967B5A"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42D42399"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CBTF is a registered corporation and as such, must meet the stringent guidelines outlined in the Canada Not-for-profit Corporations Act.  CBTF is considered a non-sol</w:t>
      </w:r>
      <w:r>
        <w:rPr>
          <w:rFonts w:ascii="Arial" w:hAnsi="Arial" w:cs="Arial"/>
        </w:rPr>
        <w:t xml:space="preserve">iciting corporation and </w:t>
      </w:r>
      <w:r w:rsidRPr="00A07B38">
        <w:rPr>
          <w:rFonts w:ascii="Arial" w:hAnsi="Arial" w:cs="Arial"/>
        </w:rPr>
        <w:t>must do the following:</w:t>
      </w:r>
    </w:p>
    <w:p w14:paraId="5F667906" w14:textId="77777777" w:rsidR="00E16157" w:rsidRPr="00A07B38" w:rsidRDefault="00E16157" w:rsidP="00967B5A">
      <w:pPr>
        <w:pStyle w:val="ListParagraph"/>
        <w:numPr>
          <w:ilvl w:val="0"/>
          <w:numId w:val="12"/>
        </w:num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 xml:space="preserve">Must appoint a public accountant by </w:t>
      </w:r>
      <w:r>
        <w:rPr>
          <w:rFonts w:ascii="Arial" w:hAnsi="Arial" w:cs="Arial"/>
        </w:rPr>
        <w:t>ordinary</w:t>
      </w:r>
      <w:r w:rsidRPr="00A07B38">
        <w:rPr>
          <w:rFonts w:ascii="Arial" w:hAnsi="Arial" w:cs="Arial"/>
        </w:rPr>
        <w:t xml:space="preserve"> resolution at each annual meeting OR waive appointment by annual unanimous resolution.</w:t>
      </w:r>
    </w:p>
    <w:p w14:paraId="793DD037" w14:textId="77777777" w:rsidR="00E16157" w:rsidRPr="00A07B38" w:rsidRDefault="00E16157" w:rsidP="00967B5A">
      <w:pPr>
        <w:pStyle w:val="ListParagraph"/>
        <w:numPr>
          <w:ilvl w:val="0"/>
          <w:numId w:val="12"/>
        </w:num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A pub</w:t>
      </w:r>
      <w:r>
        <w:rPr>
          <w:rFonts w:ascii="Arial" w:hAnsi="Arial" w:cs="Arial"/>
        </w:rPr>
        <w:t>lic</w:t>
      </w:r>
      <w:r w:rsidRPr="00A07B38">
        <w:rPr>
          <w:rFonts w:ascii="Arial" w:hAnsi="Arial" w:cs="Arial"/>
        </w:rPr>
        <w:t xml:space="preserve"> accountant must conduct a review engagement but members may pass a resolution to require an audit instead (If no public accountant is appointed, then ‘compilation only is required)</w:t>
      </w:r>
    </w:p>
    <w:p w14:paraId="5369C38B" w14:textId="77777777" w:rsidR="00E16157" w:rsidRPr="00A07B38"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 xml:space="preserve">The cost of having a public accountant review the financials on a yearly basis is fairly substantial.  </w:t>
      </w:r>
      <w:r>
        <w:rPr>
          <w:rFonts w:ascii="Arial" w:hAnsi="Arial" w:cs="Arial"/>
        </w:rPr>
        <w:t xml:space="preserve">As outlined in the </w:t>
      </w:r>
      <w:r w:rsidRPr="00A07B38">
        <w:rPr>
          <w:rFonts w:ascii="Arial" w:hAnsi="Arial" w:cs="Arial"/>
        </w:rPr>
        <w:t xml:space="preserve">second bullet, if a public accountant isn’t </w:t>
      </w:r>
      <w:r>
        <w:rPr>
          <w:rFonts w:ascii="Arial" w:hAnsi="Arial" w:cs="Arial"/>
        </w:rPr>
        <w:t>appointed</w:t>
      </w:r>
      <w:r w:rsidRPr="00A07B38">
        <w:rPr>
          <w:rFonts w:ascii="Arial" w:hAnsi="Arial" w:cs="Arial"/>
        </w:rPr>
        <w:t xml:space="preserve">, the financials will be presented to the CBTF members as a ‘compilation’, which is what the attachments to this report </w:t>
      </w:r>
      <w:r>
        <w:rPr>
          <w:rFonts w:ascii="Arial" w:hAnsi="Arial" w:cs="Arial"/>
        </w:rPr>
        <w:t xml:space="preserve">outlined </w:t>
      </w:r>
      <w:r w:rsidRPr="00A07B38">
        <w:rPr>
          <w:rFonts w:ascii="Arial" w:hAnsi="Arial" w:cs="Arial"/>
        </w:rPr>
        <w:t xml:space="preserve">are.  As the </w:t>
      </w:r>
      <w:r w:rsidRPr="00A07B38">
        <w:rPr>
          <w:rFonts w:ascii="Arial" w:hAnsi="Arial" w:cs="Arial"/>
        </w:rPr>
        <w:lastRenderedPageBreak/>
        <w:t>CBTF financials are reviewed by an internal fin</w:t>
      </w:r>
      <w:r>
        <w:rPr>
          <w:rFonts w:ascii="Arial" w:hAnsi="Arial" w:cs="Arial"/>
        </w:rPr>
        <w:t>ance committee on a regular basi</w:t>
      </w:r>
      <w:r w:rsidRPr="00A07B38">
        <w:rPr>
          <w:rFonts w:ascii="Arial" w:hAnsi="Arial" w:cs="Arial"/>
        </w:rPr>
        <w:t>s, I move that CBTF waive the appoi</w:t>
      </w:r>
      <w:r>
        <w:rPr>
          <w:rFonts w:ascii="Arial" w:hAnsi="Arial" w:cs="Arial"/>
        </w:rPr>
        <w:t>ntment of a public accountant.</w:t>
      </w:r>
    </w:p>
    <w:p w14:paraId="1B7F8530" w14:textId="77777777" w:rsidR="00E16157"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690E754B" w14:textId="77777777" w:rsidR="00967B5A" w:rsidRDefault="00E16157"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 xml:space="preserve">The </w:t>
      </w:r>
      <w:r w:rsidRPr="00A07B38">
        <w:rPr>
          <w:rFonts w:ascii="Arial" w:hAnsi="Arial" w:cs="Arial"/>
        </w:rPr>
        <w:t>Finance Committe</w:t>
      </w:r>
      <w:r>
        <w:rPr>
          <w:rFonts w:ascii="Arial" w:hAnsi="Arial" w:cs="Arial"/>
        </w:rPr>
        <w:t xml:space="preserve">e </w:t>
      </w:r>
      <w:r w:rsidR="007C27DB">
        <w:rPr>
          <w:rFonts w:ascii="Arial" w:hAnsi="Arial" w:cs="Arial"/>
        </w:rPr>
        <w:t>complete</w:t>
      </w:r>
      <w:r w:rsidR="00087FBB">
        <w:rPr>
          <w:rFonts w:ascii="Arial" w:hAnsi="Arial" w:cs="Arial"/>
        </w:rPr>
        <w:t>d</w:t>
      </w:r>
      <w:r w:rsidR="007C27DB">
        <w:rPr>
          <w:rFonts w:ascii="Arial" w:hAnsi="Arial" w:cs="Arial"/>
        </w:rPr>
        <w:t xml:space="preserve"> a</w:t>
      </w:r>
      <w:r>
        <w:rPr>
          <w:rFonts w:ascii="Arial" w:hAnsi="Arial" w:cs="Arial"/>
        </w:rPr>
        <w:t xml:space="preserve"> review of the 2014/2015 actuals. The memb</w:t>
      </w:r>
      <w:r w:rsidR="00087FBB">
        <w:rPr>
          <w:rFonts w:ascii="Arial" w:hAnsi="Arial" w:cs="Arial"/>
        </w:rPr>
        <w:t>ers of the Finance Committee were</w:t>
      </w:r>
      <w:r>
        <w:rPr>
          <w:rFonts w:ascii="Arial" w:hAnsi="Arial" w:cs="Arial"/>
        </w:rPr>
        <w:t xml:space="preserve"> Jane Weir, Beth</w:t>
      </w:r>
      <w:r w:rsidR="007C27DB">
        <w:rPr>
          <w:rFonts w:ascii="Arial" w:hAnsi="Arial" w:cs="Arial"/>
        </w:rPr>
        <w:t xml:space="preserve"> Jamieson, Jean Thibeault, and myself</w:t>
      </w:r>
      <w:r>
        <w:rPr>
          <w:rFonts w:ascii="Arial" w:hAnsi="Arial" w:cs="Arial"/>
        </w:rPr>
        <w:t xml:space="preserve"> as the CBTF Treasurer.</w:t>
      </w:r>
      <w:r w:rsidR="007C27DB">
        <w:rPr>
          <w:rFonts w:ascii="Arial" w:hAnsi="Arial" w:cs="Arial"/>
        </w:rPr>
        <w:t xml:space="preserve">  A review was completed during the 2015/2016 season and nothing unusual was noted.</w:t>
      </w:r>
    </w:p>
    <w:p w14:paraId="7D25B0EF" w14:textId="77777777" w:rsidR="00967B5A" w:rsidRDefault="00967B5A"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1D5A5DB1" w14:textId="3784DB10" w:rsidR="00967B5A" w:rsidRDefault="00967B5A"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Helvetica" w:hAnsi="Helvetica"/>
          <w:b/>
          <w:sz w:val="26"/>
          <w:szCs w:val="26"/>
          <w:u w:val="thick"/>
        </w:rPr>
        <w:t>C</w:t>
      </w:r>
      <w:r w:rsidRPr="00967B5A">
        <w:rPr>
          <w:rFonts w:ascii="Helvetica" w:hAnsi="Helvetica"/>
          <w:b/>
          <w:sz w:val="26"/>
          <w:szCs w:val="26"/>
          <w:u w:val="thick"/>
        </w:rPr>
        <w:t xml:space="preserve">anadian Contingent </w:t>
      </w:r>
      <w:r w:rsidR="00866BA5" w:rsidRPr="00967B5A">
        <w:rPr>
          <w:rFonts w:ascii="Helvetica" w:hAnsi="Helvetica"/>
          <w:b/>
          <w:sz w:val="26"/>
          <w:szCs w:val="26"/>
          <w:u w:val="thick"/>
        </w:rPr>
        <w:t>Reconciliations</w:t>
      </w:r>
    </w:p>
    <w:p w14:paraId="74C38CB0" w14:textId="77777777" w:rsidR="00967B5A" w:rsidRDefault="00967B5A" w:rsidP="00967B5A">
      <w:pPr>
        <w:pBdr>
          <w:top w:val="none" w:sz="0" w:space="0" w:color="auto"/>
          <w:left w:val="none" w:sz="0" w:space="0" w:color="auto"/>
          <w:bottom w:val="none" w:sz="0" w:space="0" w:color="auto"/>
          <w:right w:val="none" w:sz="0" w:space="0" w:color="auto"/>
          <w:bar w:val="none" w:sz="0" w:color="auto"/>
        </w:pBdr>
        <w:rPr>
          <w:rFonts w:ascii="Arial" w:hAnsi="Arial" w:cs="Arial"/>
        </w:rPr>
      </w:pPr>
    </w:p>
    <w:p w14:paraId="0CF93E77" w14:textId="608014C9" w:rsidR="00967B5A" w:rsidRPr="00967B5A" w:rsidRDefault="00967B5A" w:rsidP="00967B5A">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Helvetica" w:hAnsi="Helvetica"/>
        </w:rPr>
        <w:t xml:space="preserve">A huge thank you to Sue Mepham for assisting with the 2015 ICup and 2016 World </w:t>
      </w:r>
      <w:r w:rsidR="00866BA5">
        <w:rPr>
          <w:rFonts w:ascii="Helvetica" w:hAnsi="Helvetica"/>
        </w:rPr>
        <w:t>reconciliations</w:t>
      </w:r>
      <w:r>
        <w:rPr>
          <w:rFonts w:ascii="Helvetica" w:hAnsi="Helvetica"/>
        </w:rPr>
        <w:t xml:space="preserve"> for the Canadian Contingent.  As you are aware, the 2015 contingent was huge and the </w:t>
      </w:r>
      <w:r w:rsidR="00866BA5">
        <w:rPr>
          <w:rFonts w:ascii="Helvetica" w:hAnsi="Helvetica"/>
        </w:rPr>
        <w:t>reconciliations</w:t>
      </w:r>
      <w:r>
        <w:rPr>
          <w:rFonts w:ascii="Helvetica" w:hAnsi="Helvetica"/>
        </w:rPr>
        <w:t xml:space="preserve"> were quite time consuming.  I’m happy to tell you that the 2016 World </w:t>
      </w:r>
      <w:r w:rsidR="00866BA5">
        <w:rPr>
          <w:rFonts w:ascii="Helvetica" w:hAnsi="Helvetica"/>
        </w:rPr>
        <w:t>reconciliations</w:t>
      </w:r>
      <w:r>
        <w:rPr>
          <w:rFonts w:ascii="Helvetica" w:hAnsi="Helvetica"/>
        </w:rPr>
        <w:t xml:space="preserve"> are nearing completion and statements will be distributed in the near future.</w:t>
      </w:r>
    </w:p>
    <w:p w14:paraId="46515C41" w14:textId="77777777" w:rsidR="00967B5A" w:rsidRDefault="00FF3C8D" w:rsidP="00967B5A">
      <w:pPr>
        <w:rPr>
          <w:rFonts w:ascii="Helvetica" w:hAnsi="Helvetica"/>
          <w:b/>
          <w:sz w:val="26"/>
          <w:szCs w:val="26"/>
          <w:u w:val="thick"/>
        </w:rPr>
      </w:pPr>
      <w:r w:rsidRPr="00967B5A">
        <w:rPr>
          <w:rFonts w:ascii="Helvetica" w:hAnsi="Helvetica"/>
          <w:b/>
          <w:sz w:val="26"/>
          <w:szCs w:val="26"/>
          <w:u w:val="thick"/>
        </w:rPr>
        <w:t>Position of Treasurer</w:t>
      </w:r>
      <w:r w:rsidR="00087FBB" w:rsidRPr="00967B5A">
        <w:rPr>
          <w:rFonts w:ascii="Helvetica" w:hAnsi="Helvetica"/>
          <w:b/>
          <w:sz w:val="26"/>
          <w:szCs w:val="26"/>
          <w:u w:val="thick"/>
        </w:rPr>
        <w:t>:</w:t>
      </w:r>
    </w:p>
    <w:p w14:paraId="360BFC04" w14:textId="77777777" w:rsidR="00967B5A" w:rsidRDefault="00967B5A" w:rsidP="00967B5A">
      <w:pPr>
        <w:rPr>
          <w:rFonts w:ascii="Helvetica" w:hAnsi="Helvetica"/>
          <w:b/>
          <w:sz w:val="26"/>
          <w:szCs w:val="26"/>
          <w:u w:val="thick"/>
        </w:rPr>
      </w:pPr>
    </w:p>
    <w:p w14:paraId="4572E96C" w14:textId="1CC1F502" w:rsidR="00FF3C8D" w:rsidRPr="00967B5A" w:rsidRDefault="00FF3C8D" w:rsidP="00967B5A">
      <w:pPr>
        <w:rPr>
          <w:rFonts w:ascii="Helvetica" w:hAnsi="Helvetica"/>
          <w:b/>
          <w:sz w:val="26"/>
          <w:szCs w:val="26"/>
          <w:u w:val="thick"/>
        </w:rPr>
      </w:pPr>
      <w:r w:rsidRPr="00967B5A">
        <w:rPr>
          <w:rFonts w:ascii="Helvetica" w:hAnsi="Helvetica"/>
          <w:color w:val="000000" w:themeColor="text1"/>
        </w:rPr>
        <w:t xml:space="preserve">The next </w:t>
      </w:r>
      <w:r w:rsidR="00866BA5" w:rsidRPr="00967B5A">
        <w:rPr>
          <w:rFonts w:ascii="Helvetica" w:hAnsi="Helvetica"/>
          <w:color w:val="000000" w:themeColor="text1"/>
        </w:rPr>
        <w:t>2-year</w:t>
      </w:r>
      <w:r w:rsidRPr="00967B5A">
        <w:rPr>
          <w:rFonts w:ascii="Helvetica" w:hAnsi="Helvetica"/>
          <w:color w:val="000000" w:themeColor="text1"/>
        </w:rPr>
        <w:t xml:space="preserve"> term </w:t>
      </w:r>
      <w:r w:rsidR="00052422" w:rsidRPr="00967B5A">
        <w:rPr>
          <w:rFonts w:ascii="Helvetica" w:hAnsi="Helvetica"/>
          <w:color w:val="000000" w:themeColor="text1"/>
        </w:rPr>
        <w:t xml:space="preserve">(2016-2018) </w:t>
      </w:r>
      <w:r w:rsidR="005C1AA8" w:rsidRPr="00967B5A">
        <w:rPr>
          <w:rFonts w:ascii="Helvetica" w:hAnsi="Helvetica"/>
          <w:color w:val="000000" w:themeColor="text1"/>
        </w:rPr>
        <w:t>will be my final term</w:t>
      </w:r>
      <w:r w:rsidR="00113A23" w:rsidRPr="00967B5A">
        <w:rPr>
          <w:rFonts w:ascii="Helvetica" w:hAnsi="Helvetica"/>
          <w:color w:val="000000" w:themeColor="text1"/>
        </w:rPr>
        <w:t xml:space="preserve"> as treasurer</w:t>
      </w:r>
      <w:r w:rsidR="005C1AA8" w:rsidRPr="00967B5A">
        <w:rPr>
          <w:rFonts w:ascii="Helvetica" w:hAnsi="Helvetica"/>
          <w:color w:val="000000" w:themeColor="text1"/>
        </w:rPr>
        <w:t xml:space="preserve">. </w:t>
      </w:r>
      <w:r w:rsidR="00061EB2" w:rsidRPr="00967B5A">
        <w:rPr>
          <w:rFonts w:ascii="Helvetica" w:hAnsi="Helvetica"/>
          <w:color w:val="000000" w:themeColor="text1"/>
        </w:rPr>
        <w:t xml:space="preserve">I have thoroughly enjoyed the role however it is time for me to move on. This position has evolved over the years and </w:t>
      </w:r>
      <w:r w:rsidR="005C1AA8" w:rsidRPr="00967B5A">
        <w:rPr>
          <w:rFonts w:ascii="Helvetica" w:hAnsi="Helvetica"/>
          <w:color w:val="000000" w:themeColor="text1"/>
        </w:rPr>
        <w:t>requires someone</w:t>
      </w:r>
      <w:r w:rsidRPr="00967B5A">
        <w:rPr>
          <w:rFonts w:ascii="Helvetica" w:hAnsi="Helvetica"/>
          <w:color w:val="000000" w:themeColor="text1"/>
        </w:rPr>
        <w:t xml:space="preserve"> with a strong financial bac</w:t>
      </w:r>
      <w:r w:rsidR="00113A23" w:rsidRPr="00967B5A">
        <w:rPr>
          <w:rFonts w:ascii="Helvetica" w:hAnsi="Helvetica"/>
          <w:color w:val="000000" w:themeColor="text1"/>
        </w:rPr>
        <w:t xml:space="preserve">kground, ideally someone with an accounting </w:t>
      </w:r>
      <w:r w:rsidR="00061EB2" w:rsidRPr="00967B5A">
        <w:rPr>
          <w:rFonts w:ascii="Helvetica" w:hAnsi="Helvetica"/>
          <w:color w:val="000000" w:themeColor="text1"/>
        </w:rPr>
        <w:t>designation.</w:t>
      </w:r>
      <w:r w:rsidRPr="00967B5A">
        <w:rPr>
          <w:rFonts w:ascii="Helvetica" w:hAnsi="Helvetica"/>
          <w:color w:val="000000" w:themeColor="text1"/>
        </w:rPr>
        <w:t xml:space="preserve"> </w:t>
      </w:r>
      <w:r w:rsidR="00061EB2" w:rsidRPr="00967B5A">
        <w:rPr>
          <w:rFonts w:ascii="Helvetica" w:hAnsi="Helvetica"/>
          <w:color w:val="000000" w:themeColor="text1"/>
        </w:rPr>
        <w:t>There is mandatory government reporting that is required to maintain our RCAAA status, international monetary transactions</w:t>
      </w:r>
      <w:r w:rsidR="00052422" w:rsidRPr="00967B5A">
        <w:rPr>
          <w:rFonts w:ascii="Helvetica" w:hAnsi="Helvetica"/>
          <w:color w:val="000000" w:themeColor="text1"/>
        </w:rPr>
        <w:t xml:space="preserve">, as well as numerous contingent </w:t>
      </w:r>
      <w:r w:rsidR="00113A23" w:rsidRPr="00967B5A">
        <w:rPr>
          <w:rFonts w:ascii="Helvetica" w:hAnsi="Helvetica"/>
          <w:color w:val="000000" w:themeColor="text1"/>
        </w:rPr>
        <w:t>reconciliations</w:t>
      </w:r>
      <w:r w:rsidR="00052422" w:rsidRPr="00967B5A">
        <w:rPr>
          <w:rFonts w:ascii="Helvetica" w:hAnsi="Helvetica"/>
          <w:color w:val="000000" w:themeColor="text1"/>
        </w:rPr>
        <w:t xml:space="preserve"> required throughout the year so this job is not for the faint of heart!  I have discussed the position with a number of members over the last few months and have found someone who has a designation, understands</w:t>
      </w:r>
      <w:r w:rsidR="00113A23" w:rsidRPr="00967B5A">
        <w:rPr>
          <w:rFonts w:ascii="Helvetica" w:hAnsi="Helvetica"/>
          <w:color w:val="000000" w:themeColor="text1"/>
        </w:rPr>
        <w:t xml:space="preserve"> the sport, has the ability to dedicate</w:t>
      </w:r>
      <w:r w:rsidR="00052422" w:rsidRPr="00967B5A">
        <w:rPr>
          <w:rFonts w:ascii="Helvetica" w:hAnsi="Helvetica"/>
          <w:color w:val="000000" w:themeColor="text1"/>
        </w:rPr>
        <w:t xml:space="preserve"> the time required for the role, and most importantly, is interested in the job.  I would like to mentor this person for the next year and will make a formal recommendation next year should this mentorship be </w:t>
      </w:r>
      <w:r w:rsidR="00113A23" w:rsidRPr="00967B5A">
        <w:rPr>
          <w:rFonts w:ascii="Helvetica" w:hAnsi="Helvetica"/>
          <w:color w:val="000000" w:themeColor="text1"/>
        </w:rPr>
        <w:t>fruitful</w:t>
      </w:r>
      <w:r w:rsidR="00052422" w:rsidRPr="00967B5A">
        <w:rPr>
          <w:rFonts w:ascii="Helvetica" w:hAnsi="Helvetica"/>
          <w:color w:val="000000" w:themeColor="text1"/>
        </w:rPr>
        <w:t xml:space="preserve">. </w:t>
      </w:r>
    </w:p>
    <w:p w14:paraId="1E7E82CB" w14:textId="77777777" w:rsidR="00967B5A" w:rsidRDefault="00967B5A" w:rsidP="00967B5A">
      <w:pPr>
        <w:rPr>
          <w:rFonts w:ascii="Helvetica" w:hAnsi="Helvetica"/>
        </w:rPr>
      </w:pPr>
    </w:p>
    <w:p w14:paraId="12A2F93A" w14:textId="77777777" w:rsidR="00967B5A" w:rsidRDefault="00E16157" w:rsidP="00967B5A">
      <w:pPr>
        <w:rPr>
          <w:rFonts w:ascii="Helvetica" w:hAnsi="Helvetica"/>
          <w:b/>
          <w:color w:val="000000" w:themeColor="text1"/>
          <w:sz w:val="26"/>
          <w:szCs w:val="26"/>
          <w:u w:val="thick"/>
        </w:rPr>
      </w:pPr>
      <w:r w:rsidRPr="00967B5A">
        <w:rPr>
          <w:rFonts w:ascii="Helvetica" w:hAnsi="Helvetica"/>
          <w:b/>
          <w:color w:val="000000" w:themeColor="text1"/>
          <w:sz w:val="26"/>
          <w:szCs w:val="26"/>
          <w:u w:val="thick"/>
        </w:rPr>
        <w:t>Motion</w:t>
      </w:r>
      <w:r w:rsidR="00967B5A">
        <w:rPr>
          <w:rFonts w:ascii="Helvetica" w:hAnsi="Helvetica"/>
          <w:b/>
          <w:color w:val="000000" w:themeColor="text1"/>
          <w:sz w:val="26"/>
          <w:szCs w:val="26"/>
          <w:u w:val="thick"/>
        </w:rPr>
        <w:t>s:</w:t>
      </w:r>
    </w:p>
    <w:p w14:paraId="5BB74871" w14:textId="77777777" w:rsidR="00967B5A" w:rsidRDefault="00967B5A" w:rsidP="00967B5A">
      <w:pPr>
        <w:rPr>
          <w:rFonts w:ascii="Helvetica" w:hAnsi="Helvetica"/>
          <w:b/>
          <w:color w:val="000000" w:themeColor="text1"/>
          <w:sz w:val="26"/>
          <w:szCs w:val="26"/>
          <w:u w:val="thick"/>
        </w:rPr>
      </w:pPr>
    </w:p>
    <w:p w14:paraId="26960DAC" w14:textId="6D7F3EFE" w:rsidR="00260987" w:rsidRPr="00260987" w:rsidRDefault="00967B5A" w:rsidP="00260987">
      <w:pPr>
        <w:pStyle w:val="ListParagraph"/>
        <w:numPr>
          <w:ilvl w:val="0"/>
          <w:numId w:val="20"/>
        </w:numPr>
        <w:rPr>
          <w:rFonts w:ascii="Helvetica" w:hAnsi="Helvetica"/>
          <w:b/>
          <w:sz w:val="26"/>
          <w:szCs w:val="26"/>
        </w:rPr>
      </w:pPr>
      <w:r w:rsidRPr="00967B5A">
        <w:rPr>
          <w:rFonts w:ascii="Helvetica" w:hAnsi="Helvetica"/>
          <w:color w:val="000000" w:themeColor="text1"/>
          <w:sz w:val="26"/>
          <w:szCs w:val="26"/>
        </w:rPr>
        <w:t>I</w:t>
      </w:r>
      <w:r w:rsidR="00E16157" w:rsidRPr="00967B5A">
        <w:rPr>
          <w:rFonts w:ascii="Arial" w:hAnsi="Arial" w:cs="Arial"/>
        </w:rPr>
        <w:t xml:space="preserve"> move the acceptance of the Affiliation Fee of $</w:t>
      </w:r>
      <w:r w:rsidR="007C27DB" w:rsidRPr="00967B5A">
        <w:rPr>
          <w:rFonts w:ascii="Arial" w:hAnsi="Arial" w:cs="Arial"/>
        </w:rPr>
        <w:t>0</w:t>
      </w:r>
      <w:r w:rsidR="00E16157" w:rsidRPr="00967B5A">
        <w:rPr>
          <w:rFonts w:ascii="Arial" w:hAnsi="Arial" w:cs="Arial"/>
        </w:rPr>
        <w:t xml:space="preserve"> per regular member</w:t>
      </w:r>
      <w:r w:rsidR="007C27DB" w:rsidRPr="00967B5A">
        <w:rPr>
          <w:rFonts w:ascii="Arial" w:hAnsi="Arial" w:cs="Arial"/>
        </w:rPr>
        <w:t xml:space="preserve"> be</w:t>
      </w:r>
      <w:r w:rsidR="007C27DB" w:rsidRPr="00967B5A">
        <w:rPr>
          <w:rFonts w:ascii="Arial" w:hAnsi="Arial" w:cs="Arial"/>
        </w:rPr>
        <w:t xml:space="preserve"> </w:t>
      </w:r>
      <w:r w:rsidR="00866BA5" w:rsidRPr="00967B5A">
        <w:rPr>
          <w:rFonts w:ascii="Arial" w:hAnsi="Arial" w:cs="Arial"/>
        </w:rPr>
        <w:t>maintained for</w:t>
      </w:r>
      <w:r w:rsidR="007C27DB" w:rsidRPr="00967B5A">
        <w:rPr>
          <w:rFonts w:ascii="Arial" w:hAnsi="Arial" w:cs="Arial"/>
        </w:rPr>
        <w:t xml:space="preserve"> 2016/2017</w:t>
      </w:r>
      <w:r w:rsidR="00707A7F" w:rsidRPr="00967B5A">
        <w:rPr>
          <w:rFonts w:ascii="Arial" w:hAnsi="Arial" w:cs="Arial"/>
        </w:rPr>
        <w:t xml:space="preserve">, with </w:t>
      </w:r>
      <w:r w:rsidR="007C27DB" w:rsidRPr="00967B5A">
        <w:rPr>
          <w:rFonts w:ascii="Arial" w:hAnsi="Arial" w:cs="Arial"/>
        </w:rPr>
        <w:t>the full</w:t>
      </w:r>
      <w:r w:rsidR="00707A7F" w:rsidRPr="00967B5A">
        <w:rPr>
          <w:rFonts w:ascii="Arial" w:hAnsi="Arial" w:cs="Arial"/>
        </w:rPr>
        <w:t xml:space="preserve"> cost being covered by CBTF</w:t>
      </w:r>
      <w:r w:rsidR="00E16157" w:rsidRPr="00967B5A">
        <w:rPr>
          <w:rFonts w:ascii="Arial" w:hAnsi="Arial" w:cs="Arial"/>
        </w:rPr>
        <w:t>.</w:t>
      </w:r>
      <w:bookmarkStart w:id="0" w:name="_GoBack"/>
      <w:bookmarkEnd w:id="0"/>
    </w:p>
    <w:p w14:paraId="79508213" w14:textId="77777777" w:rsidR="00260987" w:rsidRPr="00260987" w:rsidRDefault="00260987" w:rsidP="00260987">
      <w:pPr>
        <w:rPr>
          <w:rFonts w:ascii="Helvetica" w:hAnsi="Helvetica"/>
          <w:b/>
          <w:sz w:val="26"/>
          <w:szCs w:val="26"/>
        </w:rPr>
      </w:pPr>
    </w:p>
    <w:p w14:paraId="42232450" w14:textId="77777777" w:rsidR="00260987" w:rsidRPr="00260987" w:rsidRDefault="00061EB2" w:rsidP="00260987">
      <w:pPr>
        <w:pStyle w:val="ListParagraph"/>
        <w:numPr>
          <w:ilvl w:val="0"/>
          <w:numId w:val="20"/>
        </w:numPr>
        <w:rPr>
          <w:rFonts w:ascii="Helvetica" w:hAnsi="Helvetica"/>
          <w:b/>
          <w:sz w:val="26"/>
          <w:szCs w:val="26"/>
        </w:rPr>
      </w:pPr>
      <w:r w:rsidRPr="00260987">
        <w:rPr>
          <w:rFonts w:ascii="Arial" w:hAnsi="Arial" w:cs="Arial"/>
        </w:rPr>
        <w:t xml:space="preserve">I move that CBTF cover the gym fee </w:t>
      </w:r>
      <w:r w:rsidR="00260987">
        <w:rPr>
          <w:rFonts w:ascii="Arial" w:hAnsi="Arial" w:cs="Arial"/>
        </w:rPr>
        <w:t xml:space="preserve"> (up to $25 per athlete) </w:t>
      </w:r>
      <w:r w:rsidRPr="00260987">
        <w:rPr>
          <w:rFonts w:ascii="Arial" w:hAnsi="Arial" w:cs="Arial"/>
        </w:rPr>
        <w:t>for every participating athlete for the 2017 Winner/Championship.</w:t>
      </w:r>
    </w:p>
    <w:p w14:paraId="5D6999FF" w14:textId="77777777" w:rsidR="00260987" w:rsidRPr="00260987" w:rsidRDefault="00260987" w:rsidP="00260987">
      <w:pPr>
        <w:rPr>
          <w:rFonts w:ascii="Arial" w:hAnsi="Arial" w:cs="Arial"/>
        </w:rPr>
      </w:pPr>
    </w:p>
    <w:p w14:paraId="6BBD03BD" w14:textId="5934E608" w:rsidR="00061EB2" w:rsidRPr="00260987" w:rsidRDefault="00061EB2" w:rsidP="00260987">
      <w:pPr>
        <w:pStyle w:val="ListParagraph"/>
        <w:numPr>
          <w:ilvl w:val="0"/>
          <w:numId w:val="20"/>
        </w:numPr>
        <w:rPr>
          <w:rFonts w:ascii="Helvetica" w:hAnsi="Helvetica"/>
          <w:b/>
          <w:sz w:val="26"/>
          <w:szCs w:val="26"/>
        </w:rPr>
      </w:pPr>
      <w:r w:rsidRPr="00260987">
        <w:rPr>
          <w:rFonts w:ascii="Arial" w:hAnsi="Arial" w:cs="Arial"/>
        </w:rPr>
        <w:t>I move that the annual scholarship amount be increased to $200 and that a contribution of $2,000 be made to the reserve in 2016.</w:t>
      </w:r>
    </w:p>
    <w:p w14:paraId="538932F0" w14:textId="1D3F2100" w:rsidR="00E16157" w:rsidRPr="00260987" w:rsidRDefault="00456153" w:rsidP="00260987">
      <w:pPr>
        <w:pStyle w:val="ListParagraph"/>
        <w:numPr>
          <w:ilvl w:val="0"/>
          <w:numId w:val="20"/>
        </w:numPr>
        <w:pBdr>
          <w:top w:val="none" w:sz="0" w:space="0" w:color="auto"/>
          <w:left w:val="none" w:sz="0" w:space="0" w:color="auto"/>
          <w:bottom w:val="none" w:sz="0" w:space="0" w:color="auto"/>
          <w:right w:val="none" w:sz="0" w:space="0" w:color="auto"/>
          <w:bar w:val="none" w:sz="0" w:color="auto"/>
        </w:pBdr>
        <w:rPr>
          <w:rFonts w:ascii="Arial" w:hAnsi="Arial" w:cs="Arial"/>
        </w:rPr>
      </w:pPr>
      <w:r w:rsidRPr="00260987">
        <w:rPr>
          <w:rFonts w:ascii="Arial" w:hAnsi="Arial" w:cs="Arial"/>
        </w:rPr>
        <w:lastRenderedPageBreak/>
        <w:t>I move that CBTF waive the appointment of a public accountant, as required under the Canada Not-For-Profit Corporations Act.</w:t>
      </w:r>
    </w:p>
    <w:p w14:paraId="6D1B230D" w14:textId="77777777" w:rsidR="00E16157" w:rsidRDefault="00E16157" w:rsidP="00243BA8">
      <w:pPr>
        <w:pBdr>
          <w:top w:val="none" w:sz="0" w:space="0" w:color="auto"/>
          <w:left w:val="none" w:sz="0" w:space="0" w:color="auto"/>
          <w:bottom w:val="none" w:sz="0" w:space="0" w:color="auto"/>
          <w:right w:val="none" w:sz="0" w:space="0" w:color="auto"/>
          <w:bar w:val="none" w:sz="0" w:color="auto"/>
        </w:pBdr>
        <w:rPr>
          <w:rFonts w:ascii="Arial" w:hAnsi="Arial" w:cs="Arial"/>
        </w:rPr>
      </w:pPr>
    </w:p>
    <w:p w14:paraId="451CA8BA" w14:textId="1FD1213C" w:rsidR="00E16157" w:rsidRPr="00260987" w:rsidRDefault="00E16157" w:rsidP="00260987">
      <w:pPr>
        <w:pStyle w:val="ListParagraph"/>
        <w:numPr>
          <w:ilvl w:val="0"/>
          <w:numId w:val="20"/>
        </w:numPr>
        <w:pBdr>
          <w:top w:val="none" w:sz="0" w:space="0" w:color="auto"/>
          <w:left w:val="none" w:sz="0" w:space="0" w:color="auto"/>
          <w:bottom w:val="none" w:sz="0" w:space="0" w:color="auto"/>
          <w:right w:val="none" w:sz="0" w:space="0" w:color="auto"/>
          <w:bar w:val="none" w:sz="0" w:color="auto"/>
        </w:pBdr>
        <w:rPr>
          <w:rFonts w:ascii="Arial" w:hAnsi="Arial" w:cs="Arial"/>
        </w:rPr>
      </w:pPr>
      <w:r w:rsidRPr="00260987">
        <w:rPr>
          <w:rFonts w:ascii="Arial" w:hAnsi="Arial" w:cs="Arial"/>
        </w:rPr>
        <w:t>I move th</w:t>
      </w:r>
      <w:r w:rsidR="007C27DB" w:rsidRPr="00260987">
        <w:rPr>
          <w:rFonts w:ascii="Arial" w:hAnsi="Arial" w:cs="Arial"/>
        </w:rPr>
        <w:t>e acceptance of the 2016</w:t>
      </w:r>
      <w:r w:rsidRPr="00260987">
        <w:rPr>
          <w:rFonts w:ascii="Arial" w:hAnsi="Arial" w:cs="Arial"/>
        </w:rPr>
        <w:t xml:space="preserve"> Treasurer’s report.</w:t>
      </w:r>
    </w:p>
    <w:p w14:paraId="7781BCE9" w14:textId="77777777" w:rsidR="00E16157" w:rsidRPr="00A07B38" w:rsidRDefault="00E16157">
      <w:pPr>
        <w:pBdr>
          <w:top w:val="none" w:sz="0" w:space="0" w:color="auto"/>
          <w:left w:val="none" w:sz="0" w:space="0" w:color="auto"/>
          <w:bottom w:val="none" w:sz="0" w:space="0" w:color="auto"/>
          <w:right w:val="none" w:sz="0" w:space="0" w:color="auto"/>
          <w:bar w:val="none" w:sz="0" w:color="auto"/>
        </w:pBdr>
        <w:rPr>
          <w:rFonts w:ascii="Arial" w:hAnsi="Arial" w:cs="Arial"/>
        </w:rPr>
      </w:pPr>
    </w:p>
    <w:p w14:paraId="5185AFDE" w14:textId="77777777" w:rsidR="00260987" w:rsidRDefault="00E16157">
      <w:pPr>
        <w:pBdr>
          <w:top w:val="none" w:sz="0" w:space="0" w:color="auto"/>
          <w:left w:val="none" w:sz="0" w:space="0" w:color="auto"/>
          <w:bottom w:val="none" w:sz="0" w:space="0" w:color="auto"/>
          <w:right w:val="none" w:sz="0" w:space="0" w:color="auto"/>
          <w:bar w:val="none" w:sz="0" w:color="auto"/>
        </w:pBdr>
        <w:rPr>
          <w:rFonts w:ascii="Arial" w:hAnsi="Arial" w:cs="Arial"/>
        </w:rPr>
      </w:pPr>
      <w:r w:rsidRPr="00A07B38">
        <w:rPr>
          <w:rFonts w:ascii="Arial" w:hAnsi="Arial" w:cs="Arial"/>
        </w:rPr>
        <w:t xml:space="preserve">Respectfully submitted by </w:t>
      </w:r>
    </w:p>
    <w:p w14:paraId="1A5B049E" w14:textId="77777777" w:rsidR="00260987" w:rsidRDefault="00260987">
      <w:pPr>
        <w:pBdr>
          <w:top w:val="none" w:sz="0" w:space="0" w:color="auto"/>
          <w:left w:val="none" w:sz="0" w:space="0" w:color="auto"/>
          <w:bottom w:val="none" w:sz="0" w:space="0" w:color="auto"/>
          <w:right w:val="none" w:sz="0" w:space="0" w:color="auto"/>
          <w:bar w:val="none" w:sz="0" w:color="auto"/>
        </w:pBdr>
        <w:rPr>
          <w:rFonts w:ascii="Arial" w:hAnsi="Arial" w:cs="Arial"/>
        </w:rPr>
      </w:pPr>
    </w:p>
    <w:p w14:paraId="30CCDADF" w14:textId="77777777" w:rsidR="00260987" w:rsidRDefault="00E16157">
      <w:pPr>
        <w:pBdr>
          <w:top w:val="none" w:sz="0" w:space="0" w:color="auto"/>
          <w:left w:val="none" w:sz="0" w:space="0" w:color="auto"/>
          <w:bottom w:val="none" w:sz="0" w:space="0" w:color="auto"/>
          <w:right w:val="none" w:sz="0" w:space="0" w:color="auto"/>
          <w:bar w:val="none" w:sz="0" w:color="auto"/>
        </w:pBdr>
        <w:rPr>
          <w:rFonts w:ascii="Arial" w:hAnsi="Arial" w:cs="Arial"/>
        </w:rPr>
      </w:pPr>
      <w:r w:rsidRPr="00260987">
        <w:rPr>
          <w:rFonts w:ascii="Apple Chancery" w:hAnsi="Apple Chancery" w:cs="Apple Chancery"/>
          <w:sz w:val="32"/>
          <w:szCs w:val="32"/>
        </w:rPr>
        <w:t>Michelle Bretherick</w:t>
      </w:r>
      <w:r>
        <w:rPr>
          <w:rFonts w:ascii="Arial" w:hAnsi="Arial" w:cs="Arial"/>
        </w:rPr>
        <w:t xml:space="preserve">, </w:t>
      </w:r>
    </w:p>
    <w:p w14:paraId="08F22801" w14:textId="77777777" w:rsidR="00260987" w:rsidRDefault="00260987">
      <w:pPr>
        <w:pBdr>
          <w:top w:val="none" w:sz="0" w:space="0" w:color="auto"/>
          <w:left w:val="none" w:sz="0" w:space="0" w:color="auto"/>
          <w:bottom w:val="none" w:sz="0" w:space="0" w:color="auto"/>
          <w:right w:val="none" w:sz="0" w:space="0" w:color="auto"/>
          <w:bar w:val="none" w:sz="0" w:color="auto"/>
        </w:pBdr>
        <w:rPr>
          <w:rFonts w:ascii="Arial" w:hAnsi="Arial" w:cs="Arial"/>
        </w:rPr>
      </w:pPr>
    </w:p>
    <w:p w14:paraId="47393293" w14:textId="3DF55CB4" w:rsidR="00E16157" w:rsidRDefault="00E16157">
      <w:pPr>
        <w:pBdr>
          <w:top w:val="none" w:sz="0" w:space="0" w:color="auto"/>
          <w:left w:val="none" w:sz="0" w:space="0" w:color="auto"/>
          <w:bottom w:val="none" w:sz="0" w:space="0" w:color="auto"/>
          <w:right w:val="none" w:sz="0" w:space="0" w:color="auto"/>
          <w:bar w:val="none" w:sz="0" w:color="auto"/>
        </w:pBdr>
        <w:rPr>
          <w:rFonts w:ascii="Arial" w:hAnsi="Arial" w:cs="Arial"/>
        </w:rPr>
      </w:pPr>
      <w:r>
        <w:rPr>
          <w:rFonts w:ascii="Arial" w:hAnsi="Arial" w:cs="Arial"/>
        </w:rPr>
        <w:t>CBTF Treasurer</w:t>
      </w:r>
    </w:p>
    <w:p w14:paraId="78561C06" w14:textId="77777777" w:rsidR="00E16157" w:rsidRPr="00A07B38" w:rsidRDefault="00E16157">
      <w:pPr>
        <w:pBdr>
          <w:top w:val="none" w:sz="0" w:space="0" w:color="auto"/>
          <w:left w:val="none" w:sz="0" w:space="0" w:color="auto"/>
          <w:bottom w:val="none" w:sz="0" w:space="0" w:color="auto"/>
          <w:right w:val="none" w:sz="0" w:space="0" w:color="auto"/>
          <w:bar w:val="none" w:sz="0" w:color="auto"/>
        </w:pBdr>
        <w:rPr>
          <w:rFonts w:ascii="Arial" w:hAnsi="Arial" w:cs="Arial"/>
        </w:rPr>
      </w:pPr>
    </w:p>
    <w:sectPr w:rsidR="00E16157" w:rsidRPr="00A07B38" w:rsidSect="00CD04D0">
      <w:pgSz w:w="12240" w:h="15840"/>
      <w:pgMar w:top="1440" w:right="1800" w:bottom="1440" w:left="1800" w:header="720" w:footer="720" w:gutter="0"/>
      <w:cols w:space="720"/>
      <w:rtlGutter/>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CFA40" w14:textId="77777777" w:rsidR="00967B5A" w:rsidRDefault="00967B5A">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502493AC" w14:textId="77777777" w:rsidR="00967B5A" w:rsidRDefault="00967B5A">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9D0F8" w14:textId="77777777" w:rsidR="00967B5A" w:rsidRDefault="00967B5A">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3782D0AB" w14:textId="77777777" w:rsidR="00967B5A" w:rsidRDefault="00967B5A">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A096E"/>
    <w:multiLevelType w:val="multilevel"/>
    <w:tmpl w:val="E4D20168"/>
    <w:lvl w:ilvl="0">
      <w:numFmt w:val="bullet"/>
      <w:lvlText w:val="•"/>
      <w:lvlJc w:val="left"/>
      <w:rPr>
        <w:rFonts w:ascii="Arial" w:eastAsia="Times New Roman" w:hAnsi="Arial"/>
        <w:color w:val="000000"/>
        <w:position w:val="0"/>
        <w:u w:color="000000"/>
      </w:rPr>
    </w:lvl>
    <w:lvl w:ilvl="1">
      <w:start w:val="1"/>
      <w:numFmt w:val="bullet"/>
      <w:lvlText w:val="o"/>
      <w:lvlJc w:val="left"/>
      <w:rPr>
        <w:rFonts w:ascii="Arial" w:eastAsia="Times New Roman" w:hAnsi="Arial"/>
        <w:color w:val="000000"/>
        <w:position w:val="0"/>
        <w:u w:color="000000"/>
      </w:rPr>
    </w:lvl>
    <w:lvl w:ilvl="2">
      <w:start w:val="1"/>
      <w:numFmt w:val="bullet"/>
      <w:lvlText w:val="▪"/>
      <w:lvlJc w:val="left"/>
      <w:rPr>
        <w:rFonts w:ascii="Arial" w:eastAsia="Times New Roman" w:hAnsi="Arial"/>
        <w:color w:val="000000"/>
        <w:position w:val="0"/>
        <w:u w:color="000000"/>
      </w:rPr>
    </w:lvl>
    <w:lvl w:ilvl="3">
      <w:start w:val="1"/>
      <w:numFmt w:val="bullet"/>
      <w:lvlText w:val="•"/>
      <w:lvlJc w:val="left"/>
      <w:rPr>
        <w:rFonts w:ascii="Arial" w:eastAsia="Times New Roman" w:hAnsi="Arial"/>
        <w:color w:val="000000"/>
        <w:position w:val="0"/>
        <w:u w:color="000000"/>
      </w:rPr>
    </w:lvl>
    <w:lvl w:ilvl="4">
      <w:start w:val="1"/>
      <w:numFmt w:val="bullet"/>
      <w:lvlText w:val="o"/>
      <w:lvlJc w:val="left"/>
      <w:rPr>
        <w:rFonts w:ascii="Arial" w:eastAsia="Times New Roman" w:hAnsi="Arial"/>
        <w:color w:val="000000"/>
        <w:position w:val="0"/>
        <w:u w:color="000000"/>
      </w:rPr>
    </w:lvl>
    <w:lvl w:ilvl="5">
      <w:start w:val="1"/>
      <w:numFmt w:val="bullet"/>
      <w:lvlText w:val="▪"/>
      <w:lvlJc w:val="left"/>
      <w:rPr>
        <w:rFonts w:ascii="Arial" w:eastAsia="Times New Roman" w:hAnsi="Arial"/>
        <w:color w:val="000000"/>
        <w:position w:val="0"/>
        <w:u w:color="000000"/>
      </w:rPr>
    </w:lvl>
    <w:lvl w:ilvl="6">
      <w:start w:val="1"/>
      <w:numFmt w:val="bullet"/>
      <w:lvlText w:val="•"/>
      <w:lvlJc w:val="left"/>
      <w:rPr>
        <w:rFonts w:ascii="Arial" w:eastAsia="Times New Roman" w:hAnsi="Arial"/>
        <w:color w:val="000000"/>
        <w:position w:val="0"/>
        <w:u w:color="000000"/>
      </w:rPr>
    </w:lvl>
    <w:lvl w:ilvl="7">
      <w:start w:val="1"/>
      <w:numFmt w:val="bullet"/>
      <w:lvlText w:val="o"/>
      <w:lvlJc w:val="left"/>
      <w:rPr>
        <w:rFonts w:ascii="Arial" w:eastAsia="Times New Roman" w:hAnsi="Arial"/>
        <w:color w:val="000000"/>
        <w:position w:val="0"/>
        <w:u w:color="000000"/>
      </w:rPr>
    </w:lvl>
    <w:lvl w:ilvl="8">
      <w:start w:val="1"/>
      <w:numFmt w:val="bullet"/>
      <w:lvlText w:val="▪"/>
      <w:lvlJc w:val="left"/>
      <w:rPr>
        <w:rFonts w:ascii="Arial" w:eastAsia="Times New Roman" w:hAnsi="Arial"/>
        <w:color w:val="000000"/>
        <w:position w:val="0"/>
        <w:u w:color="000000"/>
      </w:rPr>
    </w:lvl>
  </w:abstractNum>
  <w:abstractNum w:abstractNumId="1">
    <w:nsid w:val="1A794144"/>
    <w:multiLevelType w:val="multilevel"/>
    <w:tmpl w:val="43FA592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
    <w:nsid w:val="2CCD65D0"/>
    <w:multiLevelType w:val="multilevel"/>
    <w:tmpl w:val="55C281F4"/>
    <w:styleLink w:val="List0"/>
    <w:lvl w:ilvl="0">
      <w:start w:val="1"/>
      <w:numFmt w:val="decimal"/>
      <w:lvlText w:val="%1."/>
      <w:lvlJc w:val="left"/>
      <w:rPr>
        <w:rFonts w:ascii="Arial" w:eastAsia="Times New Roman" w:hAnsi="Arial" w:cs="Arial"/>
        <w:color w:val="000000"/>
        <w:position w:val="0"/>
        <w:u w:color="000000"/>
      </w:rPr>
    </w:lvl>
    <w:lvl w:ilvl="1">
      <w:start w:val="1"/>
      <w:numFmt w:val="decimal"/>
      <w:lvlText w:val="%2."/>
      <w:lvlJc w:val="left"/>
      <w:rPr>
        <w:rFonts w:ascii="Arial" w:eastAsia="Times New Roman" w:hAnsi="Arial" w:cs="Arial"/>
        <w:color w:val="000000"/>
        <w:position w:val="0"/>
        <w:u w:color="000000"/>
      </w:rPr>
    </w:lvl>
    <w:lvl w:ilvl="2">
      <w:start w:val="1"/>
      <w:numFmt w:val="decimal"/>
      <w:lvlText w:val="%3."/>
      <w:lvlJc w:val="left"/>
      <w:rPr>
        <w:rFonts w:ascii="Arial" w:eastAsia="Times New Roman" w:hAnsi="Arial" w:cs="Arial"/>
        <w:color w:val="000000"/>
        <w:position w:val="0"/>
        <w:u w:color="000000"/>
      </w:rPr>
    </w:lvl>
    <w:lvl w:ilvl="3">
      <w:start w:val="1"/>
      <w:numFmt w:val="decimal"/>
      <w:lvlText w:val="%4."/>
      <w:lvlJc w:val="left"/>
      <w:rPr>
        <w:rFonts w:ascii="Arial" w:eastAsia="Times New Roman" w:hAnsi="Arial" w:cs="Arial"/>
        <w:color w:val="000000"/>
        <w:position w:val="0"/>
        <w:u w:color="000000"/>
      </w:rPr>
    </w:lvl>
    <w:lvl w:ilvl="4">
      <w:start w:val="1"/>
      <w:numFmt w:val="decimal"/>
      <w:lvlText w:val="%5."/>
      <w:lvlJc w:val="left"/>
      <w:rPr>
        <w:rFonts w:ascii="Arial" w:eastAsia="Times New Roman" w:hAnsi="Arial" w:cs="Arial"/>
        <w:color w:val="000000"/>
        <w:position w:val="0"/>
        <w:u w:color="000000"/>
      </w:rPr>
    </w:lvl>
    <w:lvl w:ilvl="5">
      <w:start w:val="1"/>
      <w:numFmt w:val="decimal"/>
      <w:lvlText w:val="%6."/>
      <w:lvlJc w:val="left"/>
      <w:rPr>
        <w:rFonts w:ascii="Arial" w:eastAsia="Times New Roman" w:hAnsi="Arial" w:cs="Arial"/>
        <w:color w:val="000000"/>
        <w:position w:val="0"/>
        <w:u w:color="000000"/>
      </w:rPr>
    </w:lvl>
    <w:lvl w:ilvl="6">
      <w:start w:val="1"/>
      <w:numFmt w:val="decimal"/>
      <w:lvlText w:val="%7."/>
      <w:lvlJc w:val="left"/>
      <w:rPr>
        <w:rFonts w:ascii="Arial" w:eastAsia="Times New Roman" w:hAnsi="Arial" w:cs="Arial"/>
        <w:color w:val="000000"/>
        <w:position w:val="0"/>
        <w:u w:color="000000"/>
      </w:rPr>
    </w:lvl>
    <w:lvl w:ilvl="7">
      <w:start w:val="1"/>
      <w:numFmt w:val="decimal"/>
      <w:lvlText w:val="%8."/>
      <w:lvlJc w:val="left"/>
      <w:rPr>
        <w:rFonts w:ascii="Arial" w:eastAsia="Times New Roman" w:hAnsi="Arial" w:cs="Arial"/>
        <w:color w:val="000000"/>
        <w:position w:val="0"/>
        <w:u w:color="000000"/>
      </w:rPr>
    </w:lvl>
    <w:lvl w:ilvl="8">
      <w:start w:val="1"/>
      <w:numFmt w:val="decimal"/>
      <w:lvlText w:val="%9."/>
      <w:lvlJc w:val="left"/>
      <w:rPr>
        <w:rFonts w:ascii="Arial" w:eastAsia="Times New Roman" w:hAnsi="Arial" w:cs="Arial"/>
        <w:color w:val="000000"/>
        <w:position w:val="0"/>
        <w:u w:color="000000"/>
      </w:rPr>
    </w:lvl>
  </w:abstractNum>
  <w:abstractNum w:abstractNumId="3">
    <w:nsid w:val="36E76876"/>
    <w:multiLevelType w:val="multilevel"/>
    <w:tmpl w:val="9E34B574"/>
    <w:lvl w:ilvl="0">
      <w:numFmt w:val="bullet"/>
      <w:lvlText w:val="•"/>
      <w:lvlJc w:val="left"/>
      <w:rPr>
        <w:rFonts w:ascii="Arial" w:eastAsia="Times New Roman" w:hAnsi="Arial"/>
        <w:color w:val="000000"/>
        <w:position w:val="0"/>
        <w:u w:color="000000"/>
      </w:rPr>
    </w:lvl>
    <w:lvl w:ilvl="1">
      <w:start w:val="1"/>
      <w:numFmt w:val="bullet"/>
      <w:lvlText w:val="o"/>
      <w:lvlJc w:val="left"/>
      <w:rPr>
        <w:rFonts w:ascii="Arial" w:eastAsia="Times New Roman" w:hAnsi="Arial"/>
        <w:color w:val="000000"/>
        <w:position w:val="0"/>
        <w:u w:color="000000"/>
      </w:rPr>
    </w:lvl>
    <w:lvl w:ilvl="2">
      <w:start w:val="1"/>
      <w:numFmt w:val="bullet"/>
      <w:lvlText w:val="▪"/>
      <w:lvlJc w:val="left"/>
      <w:rPr>
        <w:rFonts w:ascii="Arial" w:eastAsia="Times New Roman" w:hAnsi="Arial"/>
        <w:color w:val="000000"/>
        <w:position w:val="0"/>
        <w:u w:color="000000"/>
      </w:rPr>
    </w:lvl>
    <w:lvl w:ilvl="3">
      <w:start w:val="1"/>
      <w:numFmt w:val="bullet"/>
      <w:lvlText w:val="•"/>
      <w:lvlJc w:val="left"/>
      <w:rPr>
        <w:rFonts w:ascii="Arial" w:eastAsia="Times New Roman" w:hAnsi="Arial"/>
        <w:color w:val="000000"/>
        <w:position w:val="0"/>
        <w:u w:color="000000"/>
      </w:rPr>
    </w:lvl>
    <w:lvl w:ilvl="4">
      <w:start w:val="1"/>
      <w:numFmt w:val="bullet"/>
      <w:lvlText w:val="o"/>
      <w:lvlJc w:val="left"/>
      <w:rPr>
        <w:rFonts w:ascii="Arial" w:eastAsia="Times New Roman" w:hAnsi="Arial"/>
        <w:color w:val="000000"/>
        <w:position w:val="0"/>
        <w:u w:color="000000"/>
      </w:rPr>
    </w:lvl>
    <w:lvl w:ilvl="5">
      <w:start w:val="1"/>
      <w:numFmt w:val="bullet"/>
      <w:lvlText w:val="▪"/>
      <w:lvlJc w:val="left"/>
      <w:rPr>
        <w:rFonts w:ascii="Arial" w:eastAsia="Times New Roman" w:hAnsi="Arial"/>
        <w:color w:val="000000"/>
        <w:position w:val="0"/>
        <w:u w:color="000000"/>
      </w:rPr>
    </w:lvl>
    <w:lvl w:ilvl="6">
      <w:start w:val="1"/>
      <w:numFmt w:val="bullet"/>
      <w:lvlText w:val="•"/>
      <w:lvlJc w:val="left"/>
      <w:rPr>
        <w:rFonts w:ascii="Arial" w:eastAsia="Times New Roman" w:hAnsi="Arial"/>
        <w:color w:val="000000"/>
        <w:position w:val="0"/>
        <w:u w:color="000000"/>
      </w:rPr>
    </w:lvl>
    <w:lvl w:ilvl="7">
      <w:start w:val="1"/>
      <w:numFmt w:val="bullet"/>
      <w:lvlText w:val="o"/>
      <w:lvlJc w:val="left"/>
      <w:rPr>
        <w:rFonts w:ascii="Arial" w:eastAsia="Times New Roman" w:hAnsi="Arial"/>
        <w:color w:val="000000"/>
        <w:position w:val="0"/>
        <w:u w:color="000000"/>
      </w:rPr>
    </w:lvl>
    <w:lvl w:ilvl="8">
      <w:start w:val="1"/>
      <w:numFmt w:val="bullet"/>
      <w:lvlText w:val="▪"/>
      <w:lvlJc w:val="left"/>
      <w:rPr>
        <w:rFonts w:ascii="Arial" w:eastAsia="Times New Roman" w:hAnsi="Arial"/>
        <w:color w:val="000000"/>
        <w:position w:val="0"/>
        <w:u w:color="000000"/>
      </w:rPr>
    </w:lvl>
  </w:abstractNum>
  <w:abstractNum w:abstractNumId="4">
    <w:nsid w:val="39A666B6"/>
    <w:multiLevelType w:val="multilevel"/>
    <w:tmpl w:val="675C9EBC"/>
    <w:lvl w:ilvl="0">
      <w:start w:val="1"/>
      <w:numFmt w:val="decimal"/>
      <w:lvlText w:val="%1."/>
      <w:lvlJc w:val="left"/>
      <w:rPr>
        <w:rFonts w:ascii="Arial" w:eastAsia="Times New Roman" w:hAnsi="Arial" w:cs="Arial"/>
        <w:color w:val="000000"/>
        <w:position w:val="0"/>
        <w:u w:color="000000"/>
      </w:rPr>
    </w:lvl>
    <w:lvl w:ilvl="1">
      <w:start w:val="1"/>
      <w:numFmt w:val="decimal"/>
      <w:lvlText w:val="%2."/>
      <w:lvlJc w:val="left"/>
      <w:rPr>
        <w:rFonts w:ascii="Arial" w:eastAsia="Times New Roman" w:hAnsi="Arial" w:cs="Arial"/>
        <w:color w:val="000000"/>
        <w:position w:val="0"/>
        <w:u w:color="000000"/>
      </w:rPr>
    </w:lvl>
    <w:lvl w:ilvl="2">
      <w:start w:val="1"/>
      <w:numFmt w:val="decimal"/>
      <w:lvlText w:val="%3."/>
      <w:lvlJc w:val="left"/>
      <w:rPr>
        <w:rFonts w:ascii="Arial" w:eastAsia="Times New Roman" w:hAnsi="Arial" w:cs="Arial"/>
        <w:color w:val="000000"/>
        <w:position w:val="0"/>
        <w:u w:color="000000"/>
      </w:rPr>
    </w:lvl>
    <w:lvl w:ilvl="3">
      <w:start w:val="1"/>
      <w:numFmt w:val="decimal"/>
      <w:lvlText w:val="%4."/>
      <w:lvlJc w:val="left"/>
      <w:rPr>
        <w:rFonts w:ascii="Arial" w:eastAsia="Times New Roman" w:hAnsi="Arial" w:cs="Arial"/>
        <w:color w:val="000000"/>
        <w:position w:val="0"/>
        <w:u w:color="000000"/>
      </w:rPr>
    </w:lvl>
    <w:lvl w:ilvl="4">
      <w:start w:val="1"/>
      <w:numFmt w:val="decimal"/>
      <w:lvlText w:val="%5."/>
      <w:lvlJc w:val="left"/>
      <w:rPr>
        <w:rFonts w:ascii="Arial" w:eastAsia="Times New Roman" w:hAnsi="Arial" w:cs="Arial"/>
        <w:color w:val="000000"/>
        <w:position w:val="0"/>
        <w:u w:color="000000"/>
      </w:rPr>
    </w:lvl>
    <w:lvl w:ilvl="5">
      <w:start w:val="1"/>
      <w:numFmt w:val="decimal"/>
      <w:lvlText w:val="%6."/>
      <w:lvlJc w:val="left"/>
      <w:rPr>
        <w:rFonts w:ascii="Arial" w:eastAsia="Times New Roman" w:hAnsi="Arial" w:cs="Arial"/>
        <w:color w:val="000000"/>
        <w:position w:val="0"/>
        <w:u w:color="000000"/>
      </w:rPr>
    </w:lvl>
    <w:lvl w:ilvl="6">
      <w:start w:val="1"/>
      <w:numFmt w:val="decimal"/>
      <w:lvlText w:val="%7."/>
      <w:lvlJc w:val="left"/>
      <w:rPr>
        <w:rFonts w:ascii="Arial" w:eastAsia="Times New Roman" w:hAnsi="Arial" w:cs="Arial"/>
        <w:color w:val="000000"/>
        <w:position w:val="0"/>
        <w:u w:color="000000"/>
      </w:rPr>
    </w:lvl>
    <w:lvl w:ilvl="7">
      <w:start w:val="1"/>
      <w:numFmt w:val="decimal"/>
      <w:lvlText w:val="%8."/>
      <w:lvlJc w:val="left"/>
      <w:rPr>
        <w:rFonts w:ascii="Arial" w:eastAsia="Times New Roman" w:hAnsi="Arial" w:cs="Arial"/>
        <w:color w:val="000000"/>
        <w:position w:val="0"/>
        <w:u w:color="000000"/>
      </w:rPr>
    </w:lvl>
    <w:lvl w:ilvl="8">
      <w:start w:val="1"/>
      <w:numFmt w:val="decimal"/>
      <w:lvlText w:val="%9."/>
      <w:lvlJc w:val="left"/>
      <w:rPr>
        <w:rFonts w:ascii="Arial" w:eastAsia="Times New Roman" w:hAnsi="Arial" w:cs="Arial"/>
        <w:color w:val="000000"/>
        <w:position w:val="0"/>
        <w:u w:color="000000"/>
      </w:rPr>
    </w:lvl>
  </w:abstractNum>
  <w:abstractNum w:abstractNumId="5">
    <w:nsid w:val="47B412E4"/>
    <w:multiLevelType w:val="hybridMultilevel"/>
    <w:tmpl w:val="F580C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BC238B"/>
    <w:multiLevelType w:val="hybridMultilevel"/>
    <w:tmpl w:val="63B8E77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7">
    <w:nsid w:val="4E5F657B"/>
    <w:multiLevelType w:val="multilevel"/>
    <w:tmpl w:val="C06A330C"/>
    <w:lvl w:ilvl="0">
      <w:numFmt w:val="bullet"/>
      <w:lvlText w:val="•"/>
      <w:lvlJc w:val="left"/>
      <w:rPr>
        <w:rFonts w:ascii="Arial" w:eastAsia="Times New Roman" w:hAnsi="Arial"/>
        <w:color w:val="000000"/>
        <w:position w:val="0"/>
        <w:u w:color="000000"/>
      </w:rPr>
    </w:lvl>
    <w:lvl w:ilvl="1">
      <w:start w:val="1"/>
      <w:numFmt w:val="bullet"/>
      <w:lvlText w:val="o"/>
      <w:lvlJc w:val="left"/>
      <w:rPr>
        <w:rFonts w:ascii="Arial" w:eastAsia="Times New Roman" w:hAnsi="Arial"/>
        <w:color w:val="000000"/>
        <w:position w:val="0"/>
        <w:u w:color="000000"/>
      </w:rPr>
    </w:lvl>
    <w:lvl w:ilvl="2">
      <w:start w:val="1"/>
      <w:numFmt w:val="bullet"/>
      <w:lvlText w:val="▪"/>
      <w:lvlJc w:val="left"/>
      <w:rPr>
        <w:rFonts w:ascii="Arial" w:eastAsia="Times New Roman" w:hAnsi="Arial"/>
        <w:color w:val="000000"/>
        <w:position w:val="0"/>
        <w:u w:color="000000"/>
      </w:rPr>
    </w:lvl>
    <w:lvl w:ilvl="3">
      <w:start w:val="1"/>
      <w:numFmt w:val="bullet"/>
      <w:lvlText w:val="•"/>
      <w:lvlJc w:val="left"/>
      <w:rPr>
        <w:rFonts w:ascii="Arial" w:eastAsia="Times New Roman" w:hAnsi="Arial"/>
        <w:color w:val="000000"/>
        <w:position w:val="0"/>
        <w:u w:color="000000"/>
      </w:rPr>
    </w:lvl>
    <w:lvl w:ilvl="4">
      <w:start w:val="1"/>
      <w:numFmt w:val="bullet"/>
      <w:lvlText w:val="o"/>
      <w:lvlJc w:val="left"/>
      <w:rPr>
        <w:rFonts w:ascii="Arial" w:eastAsia="Times New Roman" w:hAnsi="Arial"/>
        <w:color w:val="000000"/>
        <w:position w:val="0"/>
        <w:u w:color="000000"/>
      </w:rPr>
    </w:lvl>
    <w:lvl w:ilvl="5">
      <w:start w:val="1"/>
      <w:numFmt w:val="bullet"/>
      <w:lvlText w:val="▪"/>
      <w:lvlJc w:val="left"/>
      <w:rPr>
        <w:rFonts w:ascii="Arial" w:eastAsia="Times New Roman" w:hAnsi="Arial"/>
        <w:color w:val="000000"/>
        <w:position w:val="0"/>
        <w:u w:color="000000"/>
      </w:rPr>
    </w:lvl>
    <w:lvl w:ilvl="6">
      <w:start w:val="1"/>
      <w:numFmt w:val="bullet"/>
      <w:lvlText w:val="•"/>
      <w:lvlJc w:val="left"/>
      <w:rPr>
        <w:rFonts w:ascii="Arial" w:eastAsia="Times New Roman" w:hAnsi="Arial"/>
        <w:color w:val="000000"/>
        <w:position w:val="0"/>
        <w:u w:color="000000"/>
      </w:rPr>
    </w:lvl>
    <w:lvl w:ilvl="7">
      <w:start w:val="1"/>
      <w:numFmt w:val="bullet"/>
      <w:lvlText w:val="o"/>
      <w:lvlJc w:val="left"/>
      <w:rPr>
        <w:rFonts w:ascii="Arial" w:eastAsia="Times New Roman" w:hAnsi="Arial"/>
        <w:color w:val="000000"/>
        <w:position w:val="0"/>
        <w:u w:color="000000"/>
      </w:rPr>
    </w:lvl>
    <w:lvl w:ilvl="8">
      <w:start w:val="1"/>
      <w:numFmt w:val="bullet"/>
      <w:lvlText w:val="▪"/>
      <w:lvlJc w:val="left"/>
      <w:rPr>
        <w:rFonts w:ascii="Arial" w:eastAsia="Times New Roman" w:hAnsi="Arial"/>
        <w:color w:val="000000"/>
        <w:position w:val="0"/>
        <w:u w:color="000000"/>
      </w:rPr>
    </w:lvl>
  </w:abstractNum>
  <w:abstractNum w:abstractNumId="8">
    <w:nsid w:val="4F907BB2"/>
    <w:multiLevelType w:val="hybridMultilevel"/>
    <w:tmpl w:val="66624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6D61A3"/>
    <w:multiLevelType w:val="hybridMultilevel"/>
    <w:tmpl w:val="3AA659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9955099"/>
    <w:multiLevelType w:val="hybridMultilevel"/>
    <w:tmpl w:val="7382C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99035F"/>
    <w:multiLevelType w:val="hybridMultilevel"/>
    <w:tmpl w:val="AB8A75C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D03500F"/>
    <w:multiLevelType w:val="hybridMultilevel"/>
    <w:tmpl w:val="493CD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7A37D3"/>
    <w:multiLevelType w:val="hybridMultilevel"/>
    <w:tmpl w:val="AB1E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2312AB"/>
    <w:multiLevelType w:val="multilevel"/>
    <w:tmpl w:val="DD861012"/>
    <w:styleLink w:val="List1"/>
    <w:lvl w:ilvl="0">
      <w:numFmt w:val="bullet"/>
      <w:lvlText w:val="•"/>
      <w:lvlJc w:val="left"/>
      <w:rPr>
        <w:rFonts w:ascii="Arial" w:eastAsia="Times New Roman" w:hAnsi="Arial"/>
        <w:color w:val="000000"/>
        <w:position w:val="0"/>
        <w:u w:color="000000"/>
      </w:rPr>
    </w:lvl>
    <w:lvl w:ilvl="1">
      <w:start w:val="1"/>
      <w:numFmt w:val="bullet"/>
      <w:lvlText w:val="o"/>
      <w:lvlJc w:val="left"/>
      <w:rPr>
        <w:rFonts w:ascii="Arial" w:eastAsia="Times New Roman" w:hAnsi="Arial"/>
        <w:color w:val="000000"/>
        <w:position w:val="0"/>
        <w:u w:color="000000"/>
      </w:rPr>
    </w:lvl>
    <w:lvl w:ilvl="2">
      <w:start w:val="1"/>
      <w:numFmt w:val="bullet"/>
      <w:lvlText w:val="▪"/>
      <w:lvlJc w:val="left"/>
      <w:rPr>
        <w:rFonts w:ascii="Arial" w:eastAsia="Times New Roman" w:hAnsi="Arial"/>
        <w:color w:val="000000"/>
        <w:position w:val="0"/>
        <w:u w:color="000000"/>
      </w:rPr>
    </w:lvl>
    <w:lvl w:ilvl="3">
      <w:start w:val="1"/>
      <w:numFmt w:val="bullet"/>
      <w:lvlText w:val="•"/>
      <w:lvlJc w:val="left"/>
      <w:rPr>
        <w:rFonts w:ascii="Arial" w:eastAsia="Times New Roman" w:hAnsi="Arial"/>
        <w:color w:val="000000"/>
        <w:position w:val="0"/>
        <w:u w:color="000000"/>
      </w:rPr>
    </w:lvl>
    <w:lvl w:ilvl="4">
      <w:start w:val="1"/>
      <w:numFmt w:val="bullet"/>
      <w:lvlText w:val="o"/>
      <w:lvlJc w:val="left"/>
      <w:rPr>
        <w:rFonts w:ascii="Arial" w:eastAsia="Times New Roman" w:hAnsi="Arial"/>
        <w:color w:val="000000"/>
        <w:position w:val="0"/>
        <w:u w:color="000000"/>
      </w:rPr>
    </w:lvl>
    <w:lvl w:ilvl="5">
      <w:start w:val="1"/>
      <w:numFmt w:val="bullet"/>
      <w:lvlText w:val="▪"/>
      <w:lvlJc w:val="left"/>
      <w:rPr>
        <w:rFonts w:ascii="Arial" w:eastAsia="Times New Roman" w:hAnsi="Arial"/>
        <w:color w:val="000000"/>
        <w:position w:val="0"/>
        <w:u w:color="000000"/>
      </w:rPr>
    </w:lvl>
    <w:lvl w:ilvl="6">
      <w:start w:val="1"/>
      <w:numFmt w:val="bullet"/>
      <w:lvlText w:val="•"/>
      <w:lvlJc w:val="left"/>
      <w:rPr>
        <w:rFonts w:ascii="Arial" w:eastAsia="Times New Roman" w:hAnsi="Arial"/>
        <w:color w:val="000000"/>
        <w:position w:val="0"/>
        <w:u w:color="000000"/>
      </w:rPr>
    </w:lvl>
    <w:lvl w:ilvl="7">
      <w:start w:val="1"/>
      <w:numFmt w:val="bullet"/>
      <w:lvlText w:val="o"/>
      <w:lvlJc w:val="left"/>
      <w:rPr>
        <w:rFonts w:ascii="Arial" w:eastAsia="Times New Roman" w:hAnsi="Arial"/>
        <w:color w:val="000000"/>
        <w:position w:val="0"/>
        <w:u w:color="000000"/>
      </w:rPr>
    </w:lvl>
    <w:lvl w:ilvl="8">
      <w:start w:val="1"/>
      <w:numFmt w:val="bullet"/>
      <w:lvlText w:val="▪"/>
      <w:lvlJc w:val="left"/>
      <w:rPr>
        <w:rFonts w:ascii="Arial" w:eastAsia="Times New Roman" w:hAnsi="Arial"/>
        <w:color w:val="000000"/>
        <w:position w:val="0"/>
        <w:u w:color="000000"/>
      </w:rPr>
    </w:lvl>
  </w:abstractNum>
  <w:abstractNum w:abstractNumId="15">
    <w:nsid w:val="6F206809"/>
    <w:multiLevelType w:val="multilevel"/>
    <w:tmpl w:val="C92E7168"/>
    <w:lvl w:ilvl="0">
      <w:numFmt w:val="bullet"/>
      <w:lvlText w:val="•"/>
      <w:lvlJc w:val="left"/>
      <w:rPr>
        <w:rFonts w:ascii="Arial" w:eastAsia="Times New Roman" w:hAnsi="Arial"/>
        <w:color w:val="000000"/>
        <w:position w:val="0"/>
        <w:u w:color="000000"/>
      </w:rPr>
    </w:lvl>
    <w:lvl w:ilvl="1">
      <w:start w:val="1"/>
      <w:numFmt w:val="bullet"/>
      <w:lvlText w:val="o"/>
      <w:lvlJc w:val="left"/>
      <w:rPr>
        <w:rFonts w:ascii="Arial" w:eastAsia="Times New Roman" w:hAnsi="Arial"/>
        <w:color w:val="000000"/>
        <w:position w:val="0"/>
        <w:u w:color="000000"/>
      </w:rPr>
    </w:lvl>
    <w:lvl w:ilvl="2">
      <w:start w:val="1"/>
      <w:numFmt w:val="bullet"/>
      <w:lvlText w:val="▪"/>
      <w:lvlJc w:val="left"/>
      <w:rPr>
        <w:rFonts w:ascii="Arial" w:eastAsia="Times New Roman" w:hAnsi="Arial"/>
        <w:color w:val="000000"/>
        <w:position w:val="0"/>
        <w:u w:color="000000"/>
      </w:rPr>
    </w:lvl>
    <w:lvl w:ilvl="3">
      <w:start w:val="1"/>
      <w:numFmt w:val="bullet"/>
      <w:lvlText w:val="•"/>
      <w:lvlJc w:val="left"/>
      <w:rPr>
        <w:rFonts w:ascii="Arial" w:eastAsia="Times New Roman" w:hAnsi="Arial"/>
        <w:color w:val="000000"/>
        <w:position w:val="0"/>
        <w:u w:color="000000"/>
      </w:rPr>
    </w:lvl>
    <w:lvl w:ilvl="4">
      <w:start w:val="1"/>
      <w:numFmt w:val="bullet"/>
      <w:lvlText w:val="o"/>
      <w:lvlJc w:val="left"/>
      <w:rPr>
        <w:rFonts w:ascii="Arial" w:eastAsia="Times New Roman" w:hAnsi="Arial"/>
        <w:color w:val="000000"/>
        <w:position w:val="0"/>
        <w:u w:color="000000"/>
      </w:rPr>
    </w:lvl>
    <w:lvl w:ilvl="5">
      <w:start w:val="1"/>
      <w:numFmt w:val="bullet"/>
      <w:lvlText w:val="▪"/>
      <w:lvlJc w:val="left"/>
      <w:rPr>
        <w:rFonts w:ascii="Arial" w:eastAsia="Times New Roman" w:hAnsi="Arial"/>
        <w:color w:val="000000"/>
        <w:position w:val="0"/>
        <w:u w:color="000000"/>
      </w:rPr>
    </w:lvl>
    <w:lvl w:ilvl="6">
      <w:start w:val="1"/>
      <w:numFmt w:val="bullet"/>
      <w:lvlText w:val="•"/>
      <w:lvlJc w:val="left"/>
      <w:rPr>
        <w:rFonts w:ascii="Arial" w:eastAsia="Times New Roman" w:hAnsi="Arial"/>
        <w:color w:val="000000"/>
        <w:position w:val="0"/>
        <w:u w:color="000000"/>
      </w:rPr>
    </w:lvl>
    <w:lvl w:ilvl="7">
      <w:start w:val="1"/>
      <w:numFmt w:val="bullet"/>
      <w:lvlText w:val="o"/>
      <w:lvlJc w:val="left"/>
      <w:rPr>
        <w:rFonts w:ascii="Arial" w:eastAsia="Times New Roman" w:hAnsi="Arial"/>
        <w:color w:val="000000"/>
        <w:position w:val="0"/>
        <w:u w:color="000000"/>
      </w:rPr>
    </w:lvl>
    <w:lvl w:ilvl="8">
      <w:start w:val="1"/>
      <w:numFmt w:val="bullet"/>
      <w:lvlText w:val="▪"/>
      <w:lvlJc w:val="left"/>
      <w:rPr>
        <w:rFonts w:ascii="Arial" w:eastAsia="Times New Roman" w:hAnsi="Arial"/>
        <w:color w:val="000000"/>
        <w:position w:val="0"/>
        <w:u w:color="000000"/>
      </w:rPr>
    </w:lvl>
  </w:abstractNum>
  <w:abstractNum w:abstractNumId="16">
    <w:nsid w:val="77584B0E"/>
    <w:multiLevelType w:val="hybridMultilevel"/>
    <w:tmpl w:val="CDEA1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734DAA"/>
    <w:multiLevelType w:val="multilevel"/>
    <w:tmpl w:val="4A3099D6"/>
    <w:lvl w:ilvl="0">
      <w:start w:val="1"/>
      <w:numFmt w:val="bullet"/>
      <w:lvlText w:val="•"/>
      <w:lvlJc w:val="left"/>
      <w:rPr>
        <w:rFonts w:ascii="Arial" w:eastAsia="Times New Roman" w:hAnsi="Arial"/>
        <w:color w:val="000000"/>
        <w:position w:val="0"/>
        <w:u w:color="000000"/>
      </w:rPr>
    </w:lvl>
    <w:lvl w:ilvl="1">
      <w:start w:val="1"/>
      <w:numFmt w:val="bullet"/>
      <w:lvlText w:val="o"/>
      <w:lvlJc w:val="left"/>
      <w:rPr>
        <w:rFonts w:ascii="Arial" w:eastAsia="Times New Roman" w:hAnsi="Arial"/>
        <w:color w:val="000000"/>
        <w:position w:val="0"/>
        <w:u w:color="000000"/>
      </w:rPr>
    </w:lvl>
    <w:lvl w:ilvl="2">
      <w:start w:val="1"/>
      <w:numFmt w:val="bullet"/>
      <w:lvlText w:val="▪"/>
      <w:lvlJc w:val="left"/>
      <w:rPr>
        <w:rFonts w:ascii="Arial" w:eastAsia="Times New Roman" w:hAnsi="Arial"/>
        <w:color w:val="000000"/>
        <w:position w:val="0"/>
        <w:u w:color="000000"/>
      </w:rPr>
    </w:lvl>
    <w:lvl w:ilvl="3">
      <w:start w:val="1"/>
      <w:numFmt w:val="bullet"/>
      <w:lvlText w:val="•"/>
      <w:lvlJc w:val="left"/>
      <w:rPr>
        <w:rFonts w:ascii="Arial" w:eastAsia="Times New Roman" w:hAnsi="Arial"/>
        <w:color w:val="000000"/>
        <w:position w:val="0"/>
        <w:u w:color="000000"/>
      </w:rPr>
    </w:lvl>
    <w:lvl w:ilvl="4">
      <w:start w:val="1"/>
      <w:numFmt w:val="bullet"/>
      <w:lvlText w:val="o"/>
      <w:lvlJc w:val="left"/>
      <w:rPr>
        <w:rFonts w:ascii="Arial" w:eastAsia="Times New Roman" w:hAnsi="Arial"/>
        <w:color w:val="000000"/>
        <w:position w:val="0"/>
        <w:u w:color="000000"/>
      </w:rPr>
    </w:lvl>
    <w:lvl w:ilvl="5">
      <w:start w:val="1"/>
      <w:numFmt w:val="bullet"/>
      <w:lvlText w:val="▪"/>
      <w:lvlJc w:val="left"/>
      <w:rPr>
        <w:rFonts w:ascii="Arial" w:eastAsia="Times New Roman" w:hAnsi="Arial"/>
        <w:color w:val="000000"/>
        <w:position w:val="0"/>
        <w:u w:color="000000"/>
      </w:rPr>
    </w:lvl>
    <w:lvl w:ilvl="6">
      <w:start w:val="1"/>
      <w:numFmt w:val="bullet"/>
      <w:lvlText w:val="•"/>
      <w:lvlJc w:val="left"/>
      <w:rPr>
        <w:rFonts w:ascii="Arial" w:eastAsia="Times New Roman" w:hAnsi="Arial"/>
        <w:color w:val="000000"/>
        <w:position w:val="0"/>
        <w:u w:color="000000"/>
      </w:rPr>
    </w:lvl>
    <w:lvl w:ilvl="7">
      <w:start w:val="1"/>
      <w:numFmt w:val="bullet"/>
      <w:lvlText w:val="o"/>
      <w:lvlJc w:val="left"/>
      <w:rPr>
        <w:rFonts w:ascii="Arial" w:eastAsia="Times New Roman" w:hAnsi="Arial"/>
        <w:color w:val="000000"/>
        <w:position w:val="0"/>
        <w:u w:color="000000"/>
      </w:rPr>
    </w:lvl>
    <w:lvl w:ilvl="8">
      <w:start w:val="1"/>
      <w:numFmt w:val="bullet"/>
      <w:lvlText w:val="▪"/>
      <w:lvlJc w:val="left"/>
      <w:rPr>
        <w:rFonts w:ascii="Arial" w:eastAsia="Times New Roman" w:hAnsi="Arial"/>
        <w:color w:val="000000"/>
        <w:position w:val="0"/>
        <w:u w:color="000000"/>
      </w:rPr>
    </w:lvl>
  </w:abstractNum>
  <w:abstractNum w:abstractNumId="18">
    <w:nsid w:val="7F1D3DCC"/>
    <w:multiLevelType w:val="hybridMultilevel"/>
    <w:tmpl w:val="E32E0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4B3C33"/>
    <w:multiLevelType w:val="multilevel"/>
    <w:tmpl w:val="8592958A"/>
    <w:lvl w:ilvl="0">
      <w:start w:val="1"/>
      <w:numFmt w:val="decimal"/>
      <w:lvlText w:val="%1."/>
      <w:lvlJc w:val="left"/>
      <w:rPr>
        <w:rFonts w:cs="Times New Roman"/>
        <w:position w:val="0"/>
      </w:rPr>
    </w:lvl>
    <w:lvl w:ilvl="1">
      <w:start w:val="1"/>
      <w:numFmt w:val="decimal"/>
      <w:lvlText w:val="%2."/>
      <w:lvlJc w:val="left"/>
      <w:rPr>
        <w:rFonts w:cs="Times New Roman"/>
        <w:position w:val="0"/>
      </w:rPr>
    </w:lvl>
    <w:lvl w:ilvl="2">
      <w:start w:val="1"/>
      <w:numFmt w:val="decimal"/>
      <w:lvlText w:val="%3."/>
      <w:lvlJc w:val="left"/>
      <w:rPr>
        <w:rFonts w:cs="Times New Roman"/>
        <w:position w:val="0"/>
      </w:rPr>
    </w:lvl>
    <w:lvl w:ilvl="3">
      <w:start w:val="1"/>
      <w:numFmt w:val="decimal"/>
      <w:lvlText w:val="%4."/>
      <w:lvlJc w:val="left"/>
      <w:rPr>
        <w:rFonts w:cs="Times New Roman"/>
        <w:position w:val="0"/>
      </w:rPr>
    </w:lvl>
    <w:lvl w:ilvl="4">
      <w:start w:val="1"/>
      <w:numFmt w:val="decimal"/>
      <w:lvlText w:val="%5."/>
      <w:lvlJc w:val="left"/>
      <w:rPr>
        <w:rFonts w:cs="Times New Roman"/>
        <w:position w:val="0"/>
      </w:rPr>
    </w:lvl>
    <w:lvl w:ilvl="5">
      <w:start w:val="1"/>
      <w:numFmt w:val="decimal"/>
      <w:lvlText w:val="%6."/>
      <w:lvlJc w:val="left"/>
      <w:rPr>
        <w:rFonts w:cs="Times New Roman"/>
        <w:position w:val="0"/>
      </w:rPr>
    </w:lvl>
    <w:lvl w:ilvl="6">
      <w:start w:val="1"/>
      <w:numFmt w:val="decimal"/>
      <w:lvlText w:val="%7."/>
      <w:lvlJc w:val="left"/>
      <w:rPr>
        <w:rFonts w:cs="Times New Roman"/>
        <w:position w:val="0"/>
      </w:rPr>
    </w:lvl>
    <w:lvl w:ilvl="7">
      <w:start w:val="1"/>
      <w:numFmt w:val="decimal"/>
      <w:lvlText w:val="%8."/>
      <w:lvlJc w:val="left"/>
      <w:rPr>
        <w:rFonts w:cs="Times New Roman"/>
        <w:position w:val="0"/>
      </w:rPr>
    </w:lvl>
    <w:lvl w:ilvl="8">
      <w:start w:val="1"/>
      <w:numFmt w:val="decimal"/>
      <w:lvlText w:val="%9."/>
      <w:lvlJc w:val="left"/>
      <w:rPr>
        <w:rFonts w:cs="Times New Roman"/>
        <w:position w:val="0"/>
      </w:rPr>
    </w:lvl>
  </w:abstractNum>
  <w:num w:numId="1">
    <w:abstractNumId w:val="4"/>
  </w:num>
  <w:num w:numId="2">
    <w:abstractNumId w:val="19"/>
  </w:num>
  <w:num w:numId="3">
    <w:abstractNumId w:val="2"/>
  </w:num>
  <w:num w:numId="4">
    <w:abstractNumId w:val="17"/>
  </w:num>
  <w:num w:numId="5">
    <w:abstractNumId w:val="1"/>
  </w:num>
  <w:num w:numId="6">
    <w:abstractNumId w:val="7"/>
  </w:num>
  <w:num w:numId="7">
    <w:abstractNumId w:val="15"/>
  </w:num>
  <w:num w:numId="8">
    <w:abstractNumId w:val="0"/>
  </w:num>
  <w:num w:numId="9">
    <w:abstractNumId w:val="3"/>
  </w:num>
  <w:num w:numId="10">
    <w:abstractNumId w:val="14"/>
  </w:num>
  <w:num w:numId="11">
    <w:abstractNumId w:val="18"/>
  </w:num>
  <w:num w:numId="12">
    <w:abstractNumId w:val="12"/>
  </w:num>
  <w:num w:numId="13">
    <w:abstractNumId w:val="9"/>
  </w:num>
  <w:num w:numId="14">
    <w:abstractNumId w:val="6"/>
  </w:num>
  <w:num w:numId="15">
    <w:abstractNumId w:val="16"/>
  </w:num>
  <w:num w:numId="16">
    <w:abstractNumId w:val="5"/>
  </w:num>
  <w:num w:numId="17">
    <w:abstractNumId w:val="13"/>
  </w:num>
  <w:num w:numId="18">
    <w:abstractNumId w:val="10"/>
  </w:num>
  <w:num w:numId="19">
    <w:abstractNumId w:val="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C2A"/>
    <w:rsid w:val="00021868"/>
    <w:rsid w:val="00037717"/>
    <w:rsid w:val="00041515"/>
    <w:rsid w:val="00050C12"/>
    <w:rsid w:val="00052422"/>
    <w:rsid w:val="00060FBA"/>
    <w:rsid w:val="00061EB2"/>
    <w:rsid w:val="00087FBB"/>
    <w:rsid w:val="000A0CD9"/>
    <w:rsid w:val="000A6AB5"/>
    <w:rsid w:val="000C2C2A"/>
    <w:rsid w:val="000F6D42"/>
    <w:rsid w:val="00113A23"/>
    <w:rsid w:val="00181757"/>
    <w:rsid w:val="001D12E9"/>
    <w:rsid w:val="00223E95"/>
    <w:rsid w:val="002275D7"/>
    <w:rsid w:val="00234425"/>
    <w:rsid w:val="00243BA8"/>
    <w:rsid w:val="00260987"/>
    <w:rsid w:val="002A5756"/>
    <w:rsid w:val="002C6D71"/>
    <w:rsid w:val="00321B42"/>
    <w:rsid w:val="00374922"/>
    <w:rsid w:val="003C3D36"/>
    <w:rsid w:val="00421C2F"/>
    <w:rsid w:val="00453B68"/>
    <w:rsid w:val="00456153"/>
    <w:rsid w:val="00465C13"/>
    <w:rsid w:val="00493F82"/>
    <w:rsid w:val="00495DD4"/>
    <w:rsid w:val="0052689C"/>
    <w:rsid w:val="00535874"/>
    <w:rsid w:val="00546E01"/>
    <w:rsid w:val="00561679"/>
    <w:rsid w:val="00595765"/>
    <w:rsid w:val="005C1AA8"/>
    <w:rsid w:val="005D3C86"/>
    <w:rsid w:val="0060407A"/>
    <w:rsid w:val="00634F65"/>
    <w:rsid w:val="00640A99"/>
    <w:rsid w:val="00655605"/>
    <w:rsid w:val="00683BE2"/>
    <w:rsid w:val="006C709F"/>
    <w:rsid w:val="006D62F2"/>
    <w:rsid w:val="006F0D5D"/>
    <w:rsid w:val="00707A7F"/>
    <w:rsid w:val="00750265"/>
    <w:rsid w:val="00773B2F"/>
    <w:rsid w:val="00784A2E"/>
    <w:rsid w:val="007C27DB"/>
    <w:rsid w:val="00861589"/>
    <w:rsid w:val="00866BA5"/>
    <w:rsid w:val="00876436"/>
    <w:rsid w:val="00887F7F"/>
    <w:rsid w:val="00902D41"/>
    <w:rsid w:val="00967B5A"/>
    <w:rsid w:val="00976609"/>
    <w:rsid w:val="009B0142"/>
    <w:rsid w:val="009F0A83"/>
    <w:rsid w:val="00A07B38"/>
    <w:rsid w:val="00A14125"/>
    <w:rsid w:val="00A665CC"/>
    <w:rsid w:val="00AB1829"/>
    <w:rsid w:val="00B336A9"/>
    <w:rsid w:val="00B36AA0"/>
    <w:rsid w:val="00B87965"/>
    <w:rsid w:val="00C01D28"/>
    <w:rsid w:val="00C11552"/>
    <w:rsid w:val="00C442C8"/>
    <w:rsid w:val="00C46CB6"/>
    <w:rsid w:val="00C73AE6"/>
    <w:rsid w:val="00C93C71"/>
    <w:rsid w:val="00CD04D0"/>
    <w:rsid w:val="00CE6D5D"/>
    <w:rsid w:val="00D26C01"/>
    <w:rsid w:val="00D30B99"/>
    <w:rsid w:val="00D364A6"/>
    <w:rsid w:val="00D411AC"/>
    <w:rsid w:val="00D72CE5"/>
    <w:rsid w:val="00D74D27"/>
    <w:rsid w:val="00DC30BC"/>
    <w:rsid w:val="00E05A51"/>
    <w:rsid w:val="00E16157"/>
    <w:rsid w:val="00E2659E"/>
    <w:rsid w:val="00E32C84"/>
    <w:rsid w:val="00E343EB"/>
    <w:rsid w:val="00E615CF"/>
    <w:rsid w:val="00E92C2F"/>
    <w:rsid w:val="00EA04CD"/>
    <w:rsid w:val="00EE1681"/>
    <w:rsid w:val="00F27357"/>
    <w:rsid w:val="00F33A6E"/>
    <w:rsid w:val="00F53A0E"/>
    <w:rsid w:val="00F706B7"/>
    <w:rsid w:val="00F730ED"/>
    <w:rsid w:val="00F736AC"/>
    <w:rsid w:val="00FA6E09"/>
    <w:rsid w:val="00FC1ECA"/>
    <w:rsid w:val="00FC6338"/>
    <w:rsid w:val="00FF0A55"/>
    <w:rsid w:val="00FF3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A8F7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2C8"/>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Times New Roman" w:hAnsi="Arial Unicode MS" w:cs="Arial Unicode MS"/>
      <w:color w:val="000000"/>
      <w:sz w:val="24"/>
      <w:szCs w:val="24"/>
      <w:u w:color="000000"/>
    </w:rPr>
  </w:style>
  <w:style w:type="paragraph" w:styleId="Heading1">
    <w:name w:val="heading 1"/>
    <w:basedOn w:val="Normal"/>
    <w:next w:val="Normal"/>
    <w:link w:val="Heading1Char"/>
    <w:uiPriority w:val="99"/>
    <w:qFormat/>
    <w:rsid w:val="00C442C8"/>
    <w:pPr>
      <w:keepNext/>
      <w:outlineLvl w:val="0"/>
    </w:pPr>
    <w:rPr>
      <w:rFonts w:ascii="Century Gothic" w:eastAsia="Arial Unicode MS" w:hAnsi="Century Gothic" w:cs="Century Gothic"/>
      <w:b/>
      <w:bCs/>
      <w:color w:val="FF0000"/>
      <w:sz w:val="20"/>
      <w:szCs w:val="20"/>
      <w:u w:color="FF0000"/>
    </w:rPr>
  </w:style>
  <w:style w:type="paragraph" w:styleId="Heading2">
    <w:name w:val="heading 2"/>
    <w:basedOn w:val="Normal"/>
    <w:next w:val="Normal"/>
    <w:link w:val="Heading2Char"/>
    <w:uiPriority w:val="99"/>
    <w:qFormat/>
    <w:rsid w:val="00640A99"/>
    <w:pPr>
      <w:keepNext/>
      <w:keepLines/>
      <w:spacing w:before="200"/>
      <w:outlineLvl w:val="1"/>
    </w:pPr>
    <w:rPr>
      <w:rFonts w:ascii="Helvetica" w:eastAsia="Arial Unicode MS" w:hAnsi="Helvetica" w:cs="Times New Roman"/>
      <w:b/>
      <w:bCs/>
      <w:color w:val="499BC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19F"/>
    <w:rPr>
      <w:rFonts w:asciiTheme="majorHAnsi" w:eastAsiaTheme="majorEastAsia" w:hAnsiTheme="majorHAnsi" w:cstheme="majorBidi"/>
      <w:b/>
      <w:bCs/>
      <w:color w:val="000000"/>
      <w:kern w:val="32"/>
      <w:sz w:val="32"/>
      <w:szCs w:val="32"/>
      <w:u w:color="000000"/>
    </w:rPr>
  </w:style>
  <w:style w:type="character" w:customStyle="1" w:styleId="Heading2Char">
    <w:name w:val="Heading 2 Char"/>
    <w:basedOn w:val="DefaultParagraphFont"/>
    <w:link w:val="Heading2"/>
    <w:uiPriority w:val="99"/>
    <w:locked/>
    <w:rsid w:val="00640A99"/>
    <w:rPr>
      <w:rFonts w:ascii="Helvetica" w:eastAsia="Times New Roman" w:hAnsi="Helvetica" w:cs="Times New Roman"/>
      <w:b/>
      <w:bCs/>
      <w:color w:val="499BC9"/>
      <w:sz w:val="26"/>
      <w:szCs w:val="26"/>
      <w:u w:color="000000"/>
    </w:rPr>
  </w:style>
  <w:style w:type="character" w:styleId="Hyperlink">
    <w:name w:val="Hyperlink"/>
    <w:basedOn w:val="DefaultParagraphFont"/>
    <w:uiPriority w:val="99"/>
    <w:rsid w:val="00C442C8"/>
    <w:rPr>
      <w:rFonts w:cs="Times New Roman"/>
      <w:u w:val="single"/>
    </w:rPr>
  </w:style>
  <w:style w:type="paragraph" w:customStyle="1" w:styleId="HeaderFooter">
    <w:name w:val="Header &amp; Footer"/>
    <w:uiPriority w:val="99"/>
    <w:rsid w:val="00C442C8"/>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Helvetica" w:cs="Helvetica"/>
      <w:color w:val="000000"/>
      <w:sz w:val="24"/>
      <w:szCs w:val="24"/>
    </w:rPr>
  </w:style>
  <w:style w:type="paragraph" w:styleId="ListParagraph">
    <w:name w:val="List Paragraph"/>
    <w:basedOn w:val="Normal"/>
    <w:uiPriority w:val="99"/>
    <w:qFormat/>
    <w:rsid w:val="00D364A6"/>
    <w:pPr>
      <w:ind w:left="720"/>
      <w:contextualSpacing/>
    </w:pPr>
  </w:style>
  <w:style w:type="paragraph" w:styleId="Header">
    <w:name w:val="header"/>
    <w:basedOn w:val="Normal"/>
    <w:link w:val="HeaderChar"/>
    <w:uiPriority w:val="99"/>
    <w:rsid w:val="00640A99"/>
    <w:pPr>
      <w:tabs>
        <w:tab w:val="center" w:pos="4320"/>
        <w:tab w:val="right" w:pos="8640"/>
      </w:tabs>
    </w:pPr>
  </w:style>
  <w:style w:type="character" w:customStyle="1" w:styleId="HeaderChar">
    <w:name w:val="Header Char"/>
    <w:basedOn w:val="DefaultParagraphFont"/>
    <w:link w:val="Header"/>
    <w:uiPriority w:val="99"/>
    <w:locked/>
    <w:rsid w:val="00640A99"/>
    <w:rPr>
      <w:rFonts w:hAnsi="Arial Unicode MS" w:cs="Arial Unicode MS"/>
      <w:color w:val="000000"/>
      <w:sz w:val="24"/>
      <w:szCs w:val="24"/>
      <w:u w:color="000000"/>
    </w:rPr>
  </w:style>
  <w:style w:type="paragraph" w:styleId="Footer">
    <w:name w:val="footer"/>
    <w:basedOn w:val="Normal"/>
    <w:link w:val="FooterChar"/>
    <w:uiPriority w:val="99"/>
    <w:rsid w:val="00640A99"/>
    <w:pPr>
      <w:tabs>
        <w:tab w:val="center" w:pos="4320"/>
        <w:tab w:val="right" w:pos="8640"/>
      </w:tabs>
    </w:pPr>
  </w:style>
  <w:style w:type="character" w:customStyle="1" w:styleId="FooterChar">
    <w:name w:val="Footer Char"/>
    <w:basedOn w:val="DefaultParagraphFont"/>
    <w:link w:val="Footer"/>
    <w:uiPriority w:val="99"/>
    <w:locked/>
    <w:rsid w:val="00640A99"/>
    <w:rPr>
      <w:rFonts w:hAnsi="Arial Unicode MS" w:cs="Arial Unicode MS"/>
      <w:color w:val="000000"/>
      <w:sz w:val="24"/>
      <w:szCs w:val="24"/>
      <w:u w:color="000000"/>
    </w:rPr>
  </w:style>
  <w:style w:type="paragraph" w:styleId="BalloonText">
    <w:name w:val="Balloon Text"/>
    <w:basedOn w:val="Normal"/>
    <w:link w:val="BalloonTextChar"/>
    <w:uiPriority w:val="99"/>
    <w:semiHidden/>
    <w:rsid w:val="00CD04D0"/>
    <w:rPr>
      <w:rFonts w:ascii="Lucida Grande" w:eastAsia="Arial Unicode MS" w:hAnsi="Lucida Grande" w:cs="Lucida Grande"/>
      <w:sz w:val="18"/>
      <w:szCs w:val="18"/>
    </w:rPr>
  </w:style>
  <w:style w:type="character" w:customStyle="1" w:styleId="BalloonTextChar">
    <w:name w:val="Balloon Text Char"/>
    <w:basedOn w:val="DefaultParagraphFont"/>
    <w:link w:val="BalloonText"/>
    <w:uiPriority w:val="99"/>
    <w:semiHidden/>
    <w:locked/>
    <w:rsid w:val="00CD04D0"/>
    <w:rPr>
      <w:rFonts w:ascii="Lucida Grande" w:hAnsi="Lucida Grande" w:cs="Lucida Grande"/>
      <w:color w:val="000000"/>
      <w:sz w:val="18"/>
      <w:szCs w:val="18"/>
      <w:u w:color="000000"/>
    </w:rPr>
  </w:style>
  <w:style w:type="numbering" w:customStyle="1" w:styleId="List0">
    <w:name w:val="List 0"/>
    <w:rsid w:val="00C8119F"/>
    <w:pPr>
      <w:numPr>
        <w:numId w:val="3"/>
      </w:numPr>
    </w:pPr>
  </w:style>
  <w:style w:type="numbering" w:customStyle="1" w:styleId="List1">
    <w:name w:val="List 1"/>
    <w:rsid w:val="00C8119F"/>
    <w:pPr>
      <w:numPr>
        <w:numId w:val="10"/>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2C8"/>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Times New Roman" w:hAnsi="Arial Unicode MS" w:cs="Arial Unicode MS"/>
      <w:color w:val="000000"/>
      <w:sz w:val="24"/>
      <w:szCs w:val="24"/>
      <w:u w:color="000000"/>
    </w:rPr>
  </w:style>
  <w:style w:type="paragraph" w:styleId="Heading1">
    <w:name w:val="heading 1"/>
    <w:basedOn w:val="Normal"/>
    <w:next w:val="Normal"/>
    <w:link w:val="Heading1Char"/>
    <w:uiPriority w:val="99"/>
    <w:qFormat/>
    <w:rsid w:val="00C442C8"/>
    <w:pPr>
      <w:keepNext/>
      <w:outlineLvl w:val="0"/>
    </w:pPr>
    <w:rPr>
      <w:rFonts w:ascii="Century Gothic" w:eastAsia="Arial Unicode MS" w:hAnsi="Century Gothic" w:cs="Century Gothic"/>
      <w:b/>
      <w:bCs/>
      <w:color w:val="FF0000"/>
      <w:sz w:val="20"/>
      <w:szCs w:val="20"/>
      <w:u w:color="FF0000"/>
    </w:rPr>
  </w:style>
  <w:style w:type="paragraph" w:styleId="Heading2">
    <w:name w:val="heading 2"/>
    <w:basedOn w:val="Normal"/>
    <w:next w:val="Normal"/>
    <w:link w:val="Heading2Char"/>
    <w:uiPriority w:val="99"/>
    <w:qFormat/>
    <w:rsid w:val="00640A99"/>
    <w:pPr>
      <w:keepNext/>
      <w:keepLines/>
      <w:spacing w:before="200"/>
      <w:outlineLvl w:val="1"/>
    </w:pPr>
    <w:rPr>
      <w:rFonts w:ascii="Helvetica" w:eastAsia="Arial Unicode MS" w:hAnsi="Helvetica" w:cs="Times New Roman"/>
      <w:b/>
      <w:bCs/>
      <w:color w:val="499BC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19F"/>
    <w:rPr>
      <w:rFonts w:asciiTheme="majorHAnsi" w:eastAsiaTheme="majorEastAsia" w:hAnsiTheme="majorHAnsi" w:cstheme="majorBidi"/>
      <w:b/>
      <w:bCs/>
      <w:color w:val="000000"/>
      <w:kern w:val="32"/>
      <w:sz w:val="32"/>
      <w:szCs w:val="32"/>
      <w:u w:color="000000"/>
    </w:rPr>
  </w:style>
  <w:style w:type="character" w:customStyle="1" w:styleId="Heading2Char">
    <w:name w:val="Heading 2 Char"/>
    <w:basedOn w:val="DefaultParagraphFont"/>
    <w:link w:val="Heading2"/>
    <w:uiPriority w:val="99"/>
    <w:locked/>
    <w:rsid w:val="00640A99"/>
    <w:rPr>
      <w:rFonts w:ascii="Helvetica" w:eastAsia="Times New Roman" w:hAnsi="Helvetica" w:cs="Times New Roman"/>
      <w:b/>
      <w:bCs/>
      <w:color w:val="499BC9"/>
      <w:sz w:val="26"/>
      <w:szCs w:val="26"/>
      <w:u w:color="000000"/>
    </w:rPr>
  </w:style>
  <w:style w:type="character" w:styleId="Hyperlink">
    <w:name w:val="Hyperlink"/>
    <w:basedOn w:val="DefaultParagraphFont"/>
    <w:uiPriority w:val="99"/>
    <w:rsid w:val="00C442C8"/>
    <w:rPr>
      <w:rFonts w:cs="Times New Roman"/>
      <w:u w:val="single"/>
    </w:rPr>
  </w:style>
  <w:style w:type="paragraph" w:customStyle="1" w:styleId="HeaderFooter">
    <w:name w:val="Header &amp; Footer"/>
    <w:uiPriority w:val="99"/>
    <w:rsid w:val="00C442C8"/>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Helvetica" w:cs="Helvetica"/>
      <w:color w:val="000000"/>
      <w:sz w:val="24"/>
      <w:szCs w:val="24"/>
    </w:rPr>
  </w:style>
  <w:style w:type="paragraph" w:styleId="ListParagraph">
    <w:name w:val="List Paragraph"/>
    <w:basedOn w:val="Normal"/>
    <w:uiPriority w:val="99"/>
    <w:qFormat/>
    <w:rsid w:val="00D364A6"/>
    <w:pPr>
      <w:ind w:left="720"/>
      <w:contextualSpacing/>
    </w:pPr>
  </w:style>
  <w:style w:type="paragraph" w:styleId="Header">
    <w:name w:val="header"/>
    <w:basedOn w:val="Normal"/>
    <w:link w:val="HeaderChar"/>
    <w:uiPriority w:val="99"/>
    <w:rsid w:val="00640A99"/>
    <w:pPr>
      <w:tabs>
        <w:tab w:val="center" w:pos="4320"/>
        <w:tab w:val="right" w:pos="8640"/>
      </w:tabs>
    </w:pPr>
  </w:style>
  <w:style w:type="character" w:customStyle="1" w:styleId="HeaderChar">
    <w:name w:val="Header Char"/>
    <w:basedOn w:val="DefaultParagraphFont"/>
    <w:link w:val="Header"/>
    <w:uiPriority w:val="99"/>
    <w:locked/>
    <w:rsid w:val="00640A99"/>
    <w:rPr>
      <w:rFonts w:hAnsi="Arial Unicode MS" w:cs="Arial Unicode MS"/>
      <w:color w:val="000000"/>
      <w:sz w:val="24"/>
      <w:szCs w:val="24"/>
      <w:u w:color="000000"/>
    </w:rPr>
  </w:style>
  <w:style w:type="paragraph" w:styleId="Footer">
    <w:name w:val="footer"/>
    <w:basedOn w:val="Normal"/>
    <w:link w:val="FooterChar"/>
    <w:uiPriority w:val="99"/>
    <w:rsid w:val="00640A99"/>
    <w:pPr>
      <w:tabs>
        <w:tab w:val="center" w:pos="4320"/>
        <w:tab w:val="right" w:pos="8640"/>
      </w:tabs>
    </w:pPr>
  </w:style>
  <w:style w:type="character" w:customStyle="1" w:styleId="FooterChar">
    <w:name w:val="Footer Char"/>
    <w:basedOn w:val="DefaultParagraphFont"/>
    <w:link w:val="Footer"/>
    <w:uiPriority w:val="99"/>
    <w:locked/>
    <w:rsid w:val="00640A99"/>
    <w:rPr>
      <w:rFonts w:hAnsi="Arial Unicode MS" w:cs="Arial Unicode MS"/>
      <w:color w:val="000000"/>
      <w:sz w:val="24"/>
      <w:szCs w:val="24"/>
      <w:u w:color="000000"/>
    </w:rPr>
  </w:style>
  <w:style w:type="paragraph" w:styleId="BalloonText">
    <w:name w:val="Balloon Text"/>
    <w:basedOn w:val="Normal"/>
    <w:link w:val="BalloonTextChar"/>
    <w:uiPriority w:val="99"/>
    <w:semiHidden/>
    <w:rsid w:val="00CD04D0"/>
    <w:rPr>
      <w:rFonts w:ascii="Lucida Grande" w:eastAsia="Arial Unicode MS" w:hAnsi="Lucida Grande" w:cs="Lucida Grande"/>
      <w:sz w:val="18"/>
      <w:szCs w:val="18"/>
    </w:rPr>
  </w:style>
  <w:style w:type="character" w:customStyle="1" w:styleId="BalloonTextChar">
    <w:name w:val="Balloon Text Char"/>
    <w:basedOn w:val="DefaultParagraphFont"/>
    <w:link w:val="BalloonText"/>
    <w:uiPriority w:val="99"/>
    <w:semiHidden/>
    <w:locked/>
    <w:rsid w:val="00CD04D0"/>
    <w:rPr>
      <w:rFonts w:ascii="Lucida Grande" w:hAnsi="Lucida Grande" w:cs="Lucida Grande"/>
      <w:color w:val="000000"/>
      <w:sz w:val="18"/>
      <w:szCs w:val="18"/>
      <w:u w:color="000000"/>
    </w:rPr>
  </w:style>
  <w:style w:type="numbering" w:customStyle="1" w:styleId="List0">
    <w:name w:val="List 0"/>
    <w:rsid w:val="00C8119F"/>
    <w:pPr>
      <w:numPr>
        <w:numId w:val="3"/>
      </w:numPr>
    </w:pPr>
  </w:style>
  <w:style w:type="numbering" w:customStyle="1" w:styleId="List1">
    <w:name w:val="List 1"/>
    <w:rsid w:val="00C8119F"/>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1013</Words>
  <Characters>5778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Canadian Baton Twirling Federation</vt:lpstr>
    </vt:vector>
  </TitlesOfParts>
  <Company>City Of Oshawa</Company>
  <LinksUpToDate>false</LinksUpToDate>
  <CharactersWithSpaces>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Canadian Baton Twirling Federation</dc:title>
  <dc:creator>Michelle Bretherick</dc:creator>
  <cp:lastModifiedBy>Michelle Bretherick</cp:lastModifiedBy>
  <cp:revision>12</cp:revision>
  <dcterms:created xsi:type="dcterms:W3CDTF">2016-08-30T23:35:00Z</dcterms:created>
  <dcterms:modified xsi:type="dcterms:W3CDTF">2016-09-08T23:20:00Z</dcterms:modified>
</cp:coreProperties>
</file>